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1507C" w14:textId="77777777" w:rsidR="00877300" w:rsidRPr="00942771" w:rsidRDefault="00877300">
      <w:pPr>
        <w:jc w:val="both"/>
        <w:rPr>
          <w:rFonts w:ascii="Times New Roman" w:eastAsia="Times New Roman" w:hAnsi="Times New Roman" w:cs="Times New Roman"/>
          <w:sz w:val="24"/>
          <w:szCs w:val="24"/>
          <w:lang w:val="lt-LT"/>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77300" w:rsidRPr="00942771" w14:paraId="11A0336B" w14:textId="77777777">
        <w:tc>
          <w:tcPr>
            <w:tcW w:w="9029" w:type="dxa"/>
            <w:shd w:val="clear" w:color="auto" w:fill="auto"/>
            <w:tcMar>
              <w:top w:w="100" w:type="dxa"/>
              <w:left w:w="100" w:type="dxa"/>
              <w:bottom w:w="100" w:type="dxa"/>
              <w:right w:w="100" w:type="dxa"/>
            </w:tcMar>
          </w:tcPr>
          <w:p w14:paraId="58997166" w14:textId="77777777" w:rsidR="00877300" w:rsidRPr="00942771" w:rsidRDefault="00050C63">
            <w:pPr>
              <w:widowControl w:val="0"/>
              <w:spacing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sz w:val="24"/>
                <w:szCs w:val="24"/>
                <w:lang w:val="lt-LT"/>
              </w:rPr>
              <w:t xml:space="preserve">Pavadinimas: </w:t>
            </w:r>
            <w:r w:rsidRPr="00942771">
              <w:rPr>
                <w:rFonts w:ascii="Times New Roman" w:eastAsia="Times New Roman" w:hAnsi="Times New Roman" w:cs="Times New Roman"/>
                <w:b/>
                <w:sz w:val="24"/>
                <w:szCs w:val="24"/>
                <w:lang w:val="lt-LT"/>
              </w:rPr>
              <w:t>Etinės sistemos, kategorinis imperatyvas</w:t>
            </w:r>
          </w:p>
        </w:tc>
      </w:tr>
      <w:tr w:rsidR="00877300" w:rsidRPr="00942771" w14:paraId="63BEA989" w14:textId="77777777">
        <w:tc>
          <w:tcPr>
            <w:tcW w:w="9029" w:type="dxa"/>
            <w:shd w:val="clear" w:color="auto" w:fill="auto"/>
            <w:tcMar>
              <w:top w:w="100" w:type="dxa"/>
              <w:left w:w="100" w:type="dxa"/>
              <w:bottom w:w="100" w:type="dxa"/>
              <w:right w:w="100" w:type="dxa"/>
            </w:tcMar>
          </w:tcPr>
          <w:p w14:paraId="49E14FC9" w14:textId="77777777" w:rsidR="00877300" w:rsidRPr="00942771" w:rsidRDefault="00050C63">
            <w:pPr>
              <w:widowControl w:val="0"/>
              <w:spacing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sz w:val="24"/>
                <w:szCs w:val="24"/>
                <w:lang w:val="lt-LT"/>
              </w:rPr>
              <w:t xml:space="preserve">Dalykas: </w:t>
            </w:r>
            <w:r w:rsidRPr="00942771">
              <w:rPr>
                <w:rFonts w:ascii="Times New Roman" w:eastAsia="Times New Roman" w:hAnsi="Times New Roman" w:cs="Times New Roman"/>
                <w:b/>
                <w:sz w:val="24"/>
                <w:szCs w:val="24"/>
                <w:lang w:val="lt-LT"/>
              </w:rPr>
              <w:t>Filosofija</w:t>
            </w:r>
          </w:p>
        </w:tc>
      </w:tr>
      <w:tr w:rsidR="00877300" w:rsidRPr="00942771" w14:paraId="16081600" w14:textId="77777777">
        <w:tc>
          <w:tcPr>
            <w:tcW w:w="9029" w:type="dxa"/>
            <w:shd w:val="clear" w:color="auto" w:fill="auto"/>
            <w:tcMar>
              <w:top w:w="100" w:type="dxa"/>
              <w:left w:w="100" w:type="dxa"/>
              <w:bottom w:w="100" w:type="dxa"/>
              <w:right w:w="100" w:type="dxa"/>
            </w:tcMar>
          </w:tcPr>
          <w:p w14:paraId="247ACC9B" w14:textId="77777777" w:rsidR="00877300" w:rsidRPr="00942771" w:rsidRDefault="00050C63">
            <w:pPr>
              <w:widowControl w:val="0"/>
              <w:spacing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sz w:val="24"/>
                <w:szCs w:val="24"/>
                <w:lang w:val="lt-LT"/>
              </w:rPr>
              <w:t xml:space="preserve">Klasė: </w:t>
            </w:r>
            <w:r w:rsidRPr="00942771">
              <w:rPr>
                <w:rFonts w:ascii="Times New Roman" w:eastAsia="Times New Roman" w:hAnsi="Times New Roman" w:cs="Times New Roman"/>
                <w:b/>
                <w:sz w:val="24"/>
                <w:szCs w:val="24"/>
                <w:lang w:val="lt-LT"/>
              </w:rPr>
              <w:t xml:space="preserve">III </w:t>
            </w:r>
          </w:p>
        </w:tc>
      </w:tr>
      <w:tr w:rsidR="00877300" w:rsidRPr="00942771" w14:paraId="022A0CDF" w14:textId="77777777">
        <w:tc>
          <w:tcPr>
            <w:tcW w:w="9029" w:type="dxa"/>
            <w:shd w:val="clear" w:color="auto" w:fill="auto"/>
            <w:tcMar>
              <w:top w:w="100" w:type="dxa"/>
              <w:left w:w="100" w:type="dxa"/>
              <w:bottom w:w="100" w:type="dxa"/>
              <w:right w:w="100" w:type="dxa"/>
            </w:tcMar>
          </w:tcPr>
          <w:p w14:paraId="4F40C09C" w14:textId="77777777" w:rsidR="00877300" w:rsidRPr="00942771" w:rsidRDefault="00050C63">
            <w:pPr>
              <w:widowControl w:val="0"/>
              <w:spacing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sz w:val="24"/>
                <w:szCs w:val="24"/>
                <w:lang w:val="lt-LT"/>
              </w:rPr>
              <w:t xml:space="preserve">Pasiekimų sritis: </w:t>
            </w:r>
            <w:r w:rsidRPr="00942771">
              <w:rPr>
                <w:rFonts w:ascii="Times New Roman" w:eastAsia="Times New Roman" w:hAnsi="Times New Roman" w:cs="Times New Roman"/>
                <w:b/>
                <w:sz w:val="24"/>
                <w:szCs w:val="24"/>
                <w:lang w:val="lt-LT"/>
              </w:rPr>
              <w:t>Etinių sistemų ir klausimų hermeneutika (C)</w:t>
            </w:r>
          </w:p>
        </w:tc>
      </w:tr>
      <w:tr w:rsidR="00877300" w:rsidRPr="00942771" w14:paraId="06DD4BF3" w14:textId="77777777">
        <w:tc>
          <w:tcPr>
            <w:tcW w:w="9029" w:type="dxa"/>
            <w:shd w:val="clear" w:color="auto" w:fill="auto"/>
            <w:tcMar>
              <w:top w:w="100" w:type="dxa"/>
              <w:left w:w="100" w:type="dxa"/>
              <w:bottom w:w="100" w:type="dxa"/>
              <w:right w:w="100" w:type="dxa"/>
            </w:tcMar>
          </w:tcPr>
          <w:p w14:paraId="223C8594" w14:textId="77777777" w:rsidR="00877300" w:rsidRPr="00942771" w:rsidRDefault="00050C63">
            <w:pPr>
              <w:widowControl w:val="0"/>
              <w:spacing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sz w:val="24"/>
                <w:szCs w:val="24"/>
                <w:lang w:val="lt-LT"/>
              </w:rPr>
              <w:t xml:space="preserve">Mokymo(si) turinio tema: </w:t>
            </w:r>
            <w:bookmarkStart w:id="0" w:name="_GoBack"/>
            <w:r w:rsidRPr="00942771">
              <w:rPr>
                <w:rFonts w:ascii="Times New Roman" w:eastAsia="Times New Roman" w:hAnsi="Times New Roman" w:cs="Times New Roman"/>
                <w:b/>
                <w:sz w:val="24"/>
                <w:szCs w:val="24"/>
                <w:lang w:val="lt-LT"/>
              </w:rPr>
              <w:t>Kategorinis imperatyvas. I. Kanto moralės filosofijos klausimai.</w:t>
            </w:r>
            <w:bookmarkEnd w:id="0"/>
          </w:p>
        </w:tc>
      </w:tr>
      <w:tr w:rsidR="00877300" w:rsidRPr="00942771" w14:paraId="7DA51E58" w14:textId="77777777">
        <w:tc>
          <w:tcPr>
            <w:tcW w:w="9029" w:type="dxa"/>
            <w:shd w:val="clear" w:color="auto" w:fill="auto"/>
            <w:tcMar>
              <w:top w:w="100" w:type="dxa"/>
              <w:left w:w="100" w:type="dxa"/>
              <w:bottom w:w="100" w:type="dxa"/>
              <w:right w:w="100" w:type="dxa"/>
            </w:tcMar>
          </w:tcPr>
          <w:p w14:paraId="72B750D6"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Ilgalaikio plano dalis (nurodoma kokios temos/-ų prieš tai buvo mokomasi): </w:t>
            </w:r>
            <w:r w:rsidRPr="00942771">
              <w:rPr>
                <w:rFonts w:ascii="Times New Roman" w:eastAsia="Times New Roman" w:hAnsi="Times New Roman" w:cs="Times New Roman"/>
                <w:b/>
                <w:sz w:val="24"/>
                <w:szCs w:val="24"/>
                <w:lang w:val="lt-LT"/>
              </w:rPr>
              <w:t>Laisvės ir atsakomybės problema.</w:t>
            </w:r>
          </w:p>
        </w:tc>
      </w:tr>
      <w:tr w:rsidR="00877300" w:rsidRPr="00942771" w14:paraId="46E8E313" w14:textId="77777777">
        <w:tc>
          <w:tcPr>
            <w:tcW w:w="9029" w:type="dxa"/>
            <w:shd w:val="clear" w:color="auto" w:fill="auto"/>
            <w:tcMar>
              <w:top w:w="100" w:type="dxa"/>
              <w:left w:w="100" w:type="dxa"/>
              <w:bottom w:w="100" w:type="dxa"/>
              <w:right w:w="100" w:type="dxa"/>
            </w:tcMar>
          </w:tcPr>
          <w:p w14:paraId="428A18DE"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Valandų skaičius nurodytas ilgalaikiame plane: 8</w:t>
            </w:r>
          </w:p>
        </w:tc>
      </w:tr>
      <w:tr w:rsidR="00877300" w:rsidRPr="00942771" w14:paraId="754AF1B8" w14:textId="77777777">
        <w:tc>
          <w:tcPr>
            <w:tcW w:w="9029" w:type="dxa"/>
            <w:shd w:val="clear" w:color="auto" w:fill="auto"/>
            <w:tcMar>
              <w:top w:w="100" w:type="dxa"/>
              <w:left w:w="100" w:type="dxa"/>
              <w:bottom w:w="100" w:type="dxa"/>
              <w:right w:w="100" w:type="dxa"/>
            </w:tcMar>
          </w:tcPr>
          <w:p w14:paraId="6F5C355A" w14:textId="0DBBE49E" w:rsidR="00877300" w:rsidRPr="00942771" w:rsidRDefault="00050C63" w:rsidP="00942771">
            <w:pPr>
              <w:widowControl w:val="0"/>
              <w:spacing w:line="240" w:lineRule="auto"/>
              <w:rPr>
                <w:rFonts w:ascii="Times New Roman" w:eastAsia="Times New Roman" w:hAnsi="Times New Roman" w:cs="Times New Roman"/>
                <w:b/>
                <w:sz w:val="24"/>
                <w:szCs w:val="24"/>
                <w:lang w:val="lt-LT"/>
              </w:rPr>
            </w:pPr>
            <w:r w:rsidRPr="00942771">
              <w:rPr>
                <w:rFonts w:ascii="Times New Roman" w:eastAsia="Times New Roman" w:hAnsi="Times New Roman" w:cs="Times New Roman"/>
                <w:sz w:val="24"/>
                <w:szCs w:val="24"/>
                <w:lang w:val="lt-LT"/>
              </w:rPr>
              <w:t>Mokymosi uždaviniai (pamatuojami) ir vertinimo kriterijai:</w:t>
            </w:r>
            <w:r w:rsidRPr="00942771">
              <w:rPr>
                <w:rFonts w:ascii="Times New Roman" w:eastAsia="Times New Roman" w:hAnsi="Times New Roman" w:cs="Times New Roman"/>
                <w:sz w:val="24"/>
                <w:szCs w:val="24"/>
                <w:lang w:val="lt-LT"/>
              </w:rPr>
              <w:br/>
            </w:r>
            <w:r w:rsidRPr="00942771">
              <w:rPr>
                <w:rFonts w:ascii="Times New Roman" w:eastAsia="Times New Roman" w:hAnsi="Times New Roman" w:cs="Times New Roman"/>
                <w:b/>
                <w:sz w:val="24"/>
                <w:szCs w:val="24"/>
                <w:lang w:val="lt-LT"/>
              </w:rPr>
              <w:t>1) peržiūrės trumpametražį filmą ir a</w:t>
            </w:r>
            <w:r w:rsidRPr="00942771">
              <w:rPr>
                <w:rFonts w:ascii="Times New Roman" w:eastAsia="Times New Roman" w:hAnsi="Times New Roman" w:cs="Times New Roman"/>
                <w:b/>
                <w:sz w:val="24"/>
                <w:szCs w:val="24"/>
                <w:lang w:val="lt-LT"/>
              </w:rPr>
              <w:t>tsakys į klausimus.</w:t>
            </w:r>
          </w:p>
          <w:p w14:paraId="3F77BBA6" w14:textId="77777777" w:rsidR="00877300" w:rsidRPr="00942771" w:rsidRDefault="00050C63" w:rsidP="00942771">
            <w:pPr>
              <w:widowControl w:val="0"/>
              <w:spacing w:line="240" w:lineRule="auto"/>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2) diskutuos apie utilitaristinį ir deontologinį požiūrius į veiksmų moralumą.</w:t>
            </w:r>
          </w:p>
          <w:p w14:paraId="6F66B62E" w14:textId="77777777" w:rsidR="00877300" w:rsidRPr="00942771" w:rsidRDefault="00050C63" w:rsidP="00942771">
            <w:pPr>
              <w:widowControl w:val="0"/>
              <w:spacing w:line="240" w:lineRule="auto"/>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3) analizuos I. Kanto sentenciją ir pateiks pavyzdžių apie sąžinės svarbą žmogui.</w:t>
            </w:r>
          </w:p>
          <w:p w14:paraId="5267EB9C" w14:textId="77777777" w:rsidR="00877300" w:rsidRPr="00942771" w:rsidRDefault="00050C63" w:rsidP="00942771">
            <w:pPr>
              <w:widowControl w:val="0"/>
              <w:spacing w:line="240" w:lineRule="auto"/>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4) sukurs socialinio eksperimento pavyzdį, remdamiesi I. Kanto moralaus elg</w:t>
            </w:r>
            <w:r w:rsidRPr="00942771">
              <w:rPr>
                <w:rFonts w:ascii="Times New Roman" w:eastAsia="Times New Roman" w:hAnsi="Times New Roman" w:cs="Times New Roman"/>
                <w:b/>
                <w:sz w:val="24"/>
                <w:szCs w:val="24"/>
                <w:lang w:val="lt-LT"/>
              </w:rPr>
              <w:t>esio maksima.</w:t>
            </w:r>
          </w:p>
          <w:p w14:paraId="77C6A4E6" w14:textId="77777777" w:rsidR="00877300" w:rsidRPr="00942771" w:rsidRDefault="00050C63" w:rsidP="00942771">
            <w:pPr>
              <w:widowControl w:val="0"/>
              <w:spacing w:line="240" w:lineRule="auto"/>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5) peržiūrės video ir diskutuos apie moralų elgesį informacinių technologijų srityje.</w:t>
            </w:r>
          </w:p>
          <w:p w14:paraId="1AB0F49B" w14:textId="77777777" w:rsidR="00877300" w:rsidRPr="00942771" w:rsidRDefault="00050C63" w:rsidP="00942771">
            <w:pPr>
              <w:widowControl w:val="0"/>
              <w:spacing w:line="240" w:lineRule="auto"/>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6) analizuos situacijas, kuriose pagrindinis veikėjas susiduria su moraline dilema.</w:t>
            </w:r>
          </w:p>
          <w:p w14:paraId="11A4AB43" w14:textId="77777777" w:rsidR="00877300" w:rsidRPr="00942771" w:rsidRDefault="00050C63" w:rsidP="00942771">
            <w:pPr>
              <w:widowControl w:val="0"/>
              <w:spacing w:line="240" w:lineRule="auto"/>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 xml:space="preserve">7) sukurs situacijas iš įvairių visuomenės sričių, priskirs joms </w:t>
            </w:r>
            <w:r w:rsidRPr="00942771">
              <w:rPr>
                <w:rFonts w:ascii="Times New Roman" w:eastAsia="Times New Roman" w:hAnsi="Times New Roman" w:cs="Times New Roman"/>
                <w:b/>
                <w:sz w:val="24"/>
                <w:szCs w:val="24"/>
                <w:lang w:val="lt-LT"/>
              </w:rPr>
              <w:t>būdingas etines/moralines dilemas ir svarstys teisingus sprendimus.</w:t>
            </w:r>
          </w:p>
        </w:tc>
      </w:tr>
      <w:tr w:rsidR="00877300" w:rsidRPr="00942771" w14:paraId="364EA18B" w14:textId="77777777">
        <w:tc>
          <w:tcPr>
            <w:tcW w:w="9029" w:type="dxa"/>
            <w:shd w:val="clear" w:color="auto" w:fill="auto"/>
            <w:tcMar>
              <w:top w:w="100" w:type="dxa"/>
              <w:left w:w="100" w:type="dxa"/>
              <w:bottom w:w="100" w:type="dxa"/>
              <w:right w:w="100" w:type="dxa"/>
            </w:tcMar>
          </w:tcPr>
          <w:p w14:paraId="57280B84"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Galimi mokymo(si) metodai, siūloma veikla: </w:t>
            </w:r>
            <w:r w:rsidRPr="00942771">
              <w:rPr>
                <w:rFonts w:ascii="Times New Roman" w:eastAsia="Times New Roman" w:hAnsi="Times New Roman" w:cs="Times New Roman"/>
                <w:b/>
                <w:sz w:val="24"/>
                <w:szCs w:val="24"/>
                <w:lang w:val="lt-LT"/>
              </w:rPr>
              <w:t>teksto skaitymas, diskusiniai klausimai, darbas individualiai ir grupėse, filmų ištraukų/video peržiūra, situacijų kūrimas.</w:t>
            </w:r>
          </w:p>
        </w:tc>
      </w:tr>
      <w:tr w:rsidR="00877300" w:rsidRPr="00942771" w14:paraId="437BCE2B" w14:textId="77777777">
        <w:tc>
          <w:tcPr>
            <w:tcW w:w="9029" w:type="dxa"/>
            <w:shd w:val="clear" w:color="auto" w:fill="auto"/>
            <w:tcMar>
              <w:top w:w="100" w:type="dxa"/>
              <w:left w:w="100" w:type="dxa"/>
              <w:bottom w:w="100" w:type="dxa"/>
              <w:right w:w="100" w:type="dxa"/>
            </w:tcMar>
          </w:tcPr>
          <w:p w14:paraId="01981C21" w14:textId="77777777" w:rsidR="00877300" w:rsidRPr="00942771" w:rsidRDefault="00050C63">
            <w:pPr>
              <w:widowControl w:val="0"/>
              <w:spacing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sz w:val="24"/>
                <w:szCs w:val="24"/>
                <w:lang w:val="lt-LT"/>
              </w:rPr>
              <w:t>Mokymui(si) skirtas</w:t>
            </w:r>
            <w:r w:rsidRPr="00942771">
              <w:rPr>
                <w:rFonts w:ascii="Times New Roman" w:eastAsia="Times New Roman" w:hAnsi="Times New Roman" w:cs="Times New Roman"/>
                <w:sz w:val="24"/>
                <w:szCs w:val="24"/>
                <w:lang w:val="lt-LT"/>
              </w:rPr>
              <w:t xml:space="preserve"> turinys, pateikiamas tekstu, vaizdu, su nuorodomis ir pan.</w:t>
            </w:r>
            <w:r w:rsidRPr="00942771">
              <w:rPr>
                <w:rFonts w:ascii="Times New Roman" w:eastAsia="Times New Roman" w:hAnsi="Times New Roman" w:cs="Times New Roman"/>
                <w:sz w:val="24"/>
                <w:szCs w:val="24"/>
                <w:lang w:val="lt-LT"/>
              </w:rPr>
              <w:br/>
            </w:r>
            <w:r w:rsidRPr="00942771">
              <w:rPr>
                <w:rFonts w:ascii="Times New Roman" w:eastAsia="Times New Roman" w:hAnsi="Times New Roman" w:cs="Times New Roman"/>
                <w:b/>
                <w:sz w:val="24"/>
                <w:szCs w:val="24"/>
                <w:lang w:val="lt-LT"/>
              </w:rPr>
              <w:t xml:space="preserve">Pamokoje reikalinga prieiga prie interneto, reikalingos nuorodos pateikiamos prie kiekvienos pamokos temos. </w:t>
            </w:r>
          </w:p>
        </w:tc>
      </w:tr>
      <w:tr w:rsidR="00877300" w:rsidRPr="00942771" w14:paraId="625FB695" w14:textId="77777777">
        <w:tc>
          <w:tcPr>
            <w:tcW w:w="9029" w:type="dxa"/>
            <w:shd w:val="clear" w:color="auto" w:fill="auto"/>
            <w:tcMar>
              <w:top w:w="100" w:type="dxa"/>
              <w:left w:w="100" w:type="dxa"/>
              <w:bottom w:w="100" w:type="dxa"/>
              <w:right w:w="100" w:type="dxa"/>
            </w:tcMar>
          </w:tcPr>
          <w:p w14:paraId="7FA11997" w14:textId="7D6B2CA4" w:rsidR="00877300" w:rsidRPr="00942771" w:rsidRDefault="00050C63" w:rsidP="00942771">
            <w:pPr>
              <w:widowControl w:val="0"/>
              <w:spacing w:after="160" w:line="259" w:lineRule="auto"/>
              <w:rPr>
                <w:rFonts w:ascii="Times New Roman" w:eastAsia="Times New Roman" w:hAnsi="Times New Roman" w:cs="Times New Roman"/>
                <w:sz w:val="24"/>
                <w:szCs w:val="24"/>
                <w:highlight w:val="white"/>
                <w:lang w:val="lt-LT"/>
              </w:rPr>
            </w:pPr>
            <w:r w:rsidRPr="00942771">
              <w:rPr>
                <w:rFonts w:ascii="Times New Roman" w:eastAsia="Times New Roman" w:hAnsi="Times New Roman" w:cs="Times New Roman"/>
                <w:sz w:val="24"/>
                <w:szCs w:val="24"/>
                <w:lang w:val="lt-LT"/>
              </w:rPr>
              <w:t xml:space="preserve">Užduotys, skirtos pasiekti mokymosi uždavinių </w:t>
            </w:r>
            <w:r w:rsidRPr="00942771">
              <w:rPr>
                <w:rFonts w:ascii="Times New Roman" w:eastAsia="Times New Roman" w:hAnsi="Times New Roman" w:cs="Times New Roman"/>
                <w:sz w:val="24"/>
                <w:szCs w:val="24"/>
                <w:highlight w:val="white"/>
                <w:lang w:val="lt-LT"/>
              </w:rPr>
              <w:t>(vertinimo instrukciją rengti pagal 2 pr</w:t>
            </w:r>
            <w:r w:rsidRPr="00942771">
              <w:rPr>
                <w:rFonts w:ascii="Times New Roman" w:eastAsia="Times New Roman" w:hAnsi="Times New Roman" w:cs="Times New Roman"/>
                <w:sz w:val="24"/>
                <w:szCs w:val="24"/>
                <w:highlight w:val="white"/>
                <w:lang w:val="lt-LT"/>
              </w:rPr>
              <w:t>iedą)</w:t>
            </w:r>
            <w:r w:rsidRPr="00942771">
              <w:rPr>
                <w:rFonts w:ascii="Times New Roman" w:eastAsia="Times New Roman" w:hAnsi="Times New Roman" w:cs="Times New Roman"/>
                <w:sz w:val="24"/>
                <w:szCs w:val="24"/>
                <w:highlight w:val="white"/>
                <w:lang w:val="lt-LT"/>
              </w:rPr>
              <w:br/>
            </w:r>
            <w:r w:rsidRPr="00942771">
              <w:rPr>
                <w:rFonts w:ascii="Times New Roman" w:eastAsia="Times New Roman" w:hAnsi="Times New Roman" w:cs="Times New Roman"/>
                <w:sz w:val="24"/>
                <w:szCs w:val="24"/>
                <w:highlight w:val="white"/>
                <w:lang w:val="lt-LT"/>
              </w:rPr>
              <w:t xml:space="preserve">1 pamoka, užduotis </w:t>
            </w:r>
            <w:r w:rsidR="00875ECC">
              <w:rPr>
                <w:rFonts w:ascii="Times New Roman" w:eastAsia="Times New Roman" w:hAnsi="Times New Roman" w:cs="Times New Roman"/>
                <w:sz w:val="24"/>
                <w:szCs w:val="24"/>
                <w:highlight w:val="white"/>
                <w:lang w:val="lt-LT"/>
              </w:rPr>
              <w:t>Nr.</w:t>
            </w:r>
            <w:r w:rsidRPr="00942771">
              <w:rPr>
                <w:rFonts w:ascii="Times New Roman" w:eastAsia="Times New Roman" w:hAnsi="Times New Roman" w:cs="Times New Roman"/>
                <w:sz w:val="24"/>
                <w:szCs w:val="24"/>
                <w:highlight w:val="white"/>
                <w:lang w:val="lt-LT"/>
              </w:rPr>
              <w:t xml:space="preserve"> 1 (</w:t>
            </w:r>
            <w:r w:rsidRPr="00942771">
              <w:rPr>
                <w:rFonts w:ascii="Times New Roman" w:eastAsia="Times New Roman" w:hAnsi="Times New Roman" w:cs="Times New Roman"/>
                <w:b/>
                <w:sz w:val="24"/>
                <w:szCs w:val="24"/>
                <w:lang w:val="lt-LT"/>
              </w:rPr>
              <w:t>peržiūrės trumpametražį filmą ir atsakys į klausimus</w:t>
            </w:r>
            <w:r w:rsidRPr="00942771">
              <w:rPr>
                <w:rFonts w:ascii="Times New Roman" w:eastAsia="Times New Roman" w:hAnsi="Times New Roman" w:cs="Times New Roman"/>
                <w:sz w:val="24"/>
                <w:szCs w:val="24"/>
                <w:lang w:val="lt-LT"/>
              </w:rPr>
              <w:t>),</w:t>
            </w:r>
            <w:r w:rsidRPr="00942771">
              <w:rPr>
                <w:rFonts w:ascii="Times New Roman" w:eastAsia="Times New Roman" w:hAnsi="Times New Roman" w:cs="Times New Roman"/>
                <w:b/>
                <w:sz w:val="24"/>
                <w:szCs w:val="24"/>
                <w:lang w:val="lt-LT"/>
              </w:rPr>
              <w:t xml:space="preserve"> </w:t>
            </w:r>
            <w:r w:rsidRPr="00942771">
              <w:rPr>
                <w:rFonts w:ascii="Times New Roman" w:eastAsia="Times New Roman" w:hAnsi="Times New Roman" w:cs="Times New Roman"/>
                <w:sz w:val="24"/>
                <w:szCs w:val="24"/>
                <w:lang w:val="lt-LT"/>
              </w:rPr>
              <w:t xml:space="preserve">užduotis </w:t>
            </w:r>
            <w:r w:rsidR="00875ECC">
              <w:rPr>
                <w:rFonts w:ascii="Times New Roman" w:eastAsia="Times New Roman" w:hAnsi="Times New Roman" w:cs="Times New Roman"/>
                <w:sz w:val="24"/>
                <w:szCs w:val="24"/>
                <w:lang w:val="lt-LT"/>
              </w:rPr>
              <w:t>Nr.</w:t>
            </w:r>
            <w:r w:rsidRPr="00942771">
              <w:rPr>
                <w:rFonts w:ascii="Times New Roman" w:eastAsia="Times New Roman" w:hAnsi="Times New Roman" w:cs="Times New Roman"/>
                <w:sz w:val="24"/>
                <w:szCs w:val="24"/>
                <w:lang w:val="lt-LT"/>
              </w:rPr>
              <w:t xml:space="preserve"> 2. (</w:t>
            </w:r>
            <w:r w:rsidRPr="00942771">
              <w:rPr>
                <w:rFonts w:ascii="Times New Roman" w:eastAsia="Times New Roman" w:hAnsi="Times New Roman" w:cs="Times New Roman"/>
                <w:b/>
                <w:sz w:val="24"/>
                <w:szCs w:val="24"/>
                <w:lang w:val="lt-LT"/>
              </w:rPr>
              <w:t>diskutuos apie utilitaristinį ir deontologinį požiūrius į veiksmų moralumą)</w:t>
            </w:r>
            <w:r w:rsidRPr="00942771">
              <w:rPr>
                <w:rFonts w:ascii="Times New Roman" w:eastAsia="Times New Roman" w:hAnsi="Times New Roman" w:cs="Times New Roman"/>
                <w:sz w:val="24"/>
                <w:szCs w:val="24"/>
                <w:lang w:val="lt-LT"/>
              </w:rPr>
              <w:t xml:space="preserve">, užduotis </w:t>
            </w:r>
            <w:r w:rsidR="00875ECC">
              <w:rPr>
                <w:rFonts w:ascii="Times New Roman" w:eastAsia="Times New Roman" w:hAnsi="Times New Roman" w:cs="Times New Roman"/>
                <w:sz w:val="24"/>
                <w:szCs w:val="24"/>
                <w:lang w:val="lt-LT"/>
              </w:rPr>
              <w:t>Nr.</w:t>
            </w:r>
            <w:r w:rsidRPr="00942771">
              <w:rPr>
                <w:rFonts w:ascii="Times New Roman" w:eastAsia="Times New Roman" w:hAnsi="Times New Roman" w:cs="Times New Roman"/>
                <w:sz w:val="24"/>
                <w:szCs w:val="24"/>
                <w:lang w:val="lt-LT"/>
              </w:rPr>
              <w:t xml:space="preserve"> 3. (</w:t>
            </w:r>
            <w:r w:rsidRPr="00942771">
              <w:rPr>
                <w:rFonts w:ascii="Times New Roman" w:eastAsia="Times New Roman" w:hAnsi="Times New Roman" w:cs="Times New Roman"/>
                <w:b/>
                <w:sz w:val="24"/>
                <w:szCs w:val="24"/>
                <w:lang w:val="lt-LT"/>
              </w:rPr>
              <w:t>analizuos I. Kanto sentenciją ir pateiks pavyzdžių apie s</w:t>
            </w:r>
            <w:r w:rsidRPr="00942771">
              <w:rPr>
                <w:rFonts w:ascii="Times New Roman" w:eastAsia="Times New Roman" w:hAnsi="Times New Roman" w:cs="Times New Roman"/>
                <w:b/>
                <w:sz w:val="24"/>
                <w:szCs w:val="24"/>
                <w:lang w:val="lt-LT"/>
              </w:rPr>
              <w:t>ąžinės svarbą žmogui</w:t>
            </w:r>
            <w:r w:rsidRPr="00942771">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highlight w:val="white"/>
                <w:lang w:val="lt-LT"/>
              </w:rPr>
              <w:br/>
              <w:t xml:space="preserve">2-3 pamokos, užduotis </w:t>
            </w:r>
            <w:r w:rsidR="00875ECC">
              <w:rPr>
                <w:rFonts w:ascii="Times New Roman" w:eastAsia="Times New Roman" w:hAnsi="Times New Roman" w:cs="Times New Roman"/>
                <w:sz w:val="24"/>
                <w:szCs w:val="24"/>
                <w:highlight w:val="white"/>
                <w:lang w:val="lt-LT"/>
              </w:rPr>
              <w:t>Nr.</w:t>
            </w:r>
            <w:r w:rsidRPr="00942771">
              <w:rPr>
                <w:rFonts w:ascii="Times New Roman" w:eastAsia="Times New Roman" w:hAnsi="Times New Roman" w:cs="Times New Roman"/>
                <w:sz w:val="24"/>
                <w:szCs w:val="24"/>
                <w:highlight w:val="white"/>
                <w:lang w:val="lt-LT"/>
              </w:rPr>
              <w:t xml:space="preserve"> 1</w:t>
            </w:r>
            <w:r w:rsidRPr="00942771">
              <w:rPr>
                <w:rFonts w:ascii="Times New Roman" w:eastAsia="Times New Roman" w:hAnsi="Times New Roman" w:cs="Times New Roman"/>
                <w:b/>
                <w:sz w:val="24"/>
                <w:szCs w:val="24"/>
                <w:highlight w:val="white"/>
                <w:lang w:val="lt-LT"/>
              </w:rPr>
              <w:t xml:space="preserve"> </w:t>
            </w:r>
            <w:r w:rsidRPr="00942771">
              <w:rPr>
                <w:rFonts w:ascii="Times New Roman" w:eastAsia="Times New Roman" w:hAnsi="Times New Roman" w:cs="Times New Roman"/>
                <w:sz w:val="24"/>
                <w:szCs w:val="24"/>
                <w:highlight w:val="white"/>
                <w:lang w:val="lt-LT"/>
              </w:rPr>
              <w:t>(</w:t>
            </w:r>
            <w:r w:rsidRPr="00942771">
              <w:rPr>
                <w:rFonts w:ascii="Times New Roman" w:eastAsia="Times New Roman" w:hAnsi="Times New Roman" w:cs="Times New Roman"/>
                <w:b/>
                <w:sz w:val="24"/>
                <w:szCs w:val="24"/>
                <w:lang w:val="lt-LT"/>
              </w:rPr>
              <w:t>sukurs socialinio eksperimento pavyzdį, remdamiesi I. Kanto moralaus elgesio maksima</w:t>
            </w:r>
            <w:r w:rsidRPr="00942771">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br/>
              <w:t>4-5</w:t>
            </w:r>
            <w:r w:rsidRPr="00942771">
              <w:rPr>
                <w:rFonts w:ascii="Times New Roman" w:eastAsia="Times New Roman" w:hAnsi="Times New Roman" w:cs="Times New Roman"/>
                <w:sz w:val="24"/>
                <w:szCs w:val="24"/>
                <w:highlight w:val="white"/>
                <w:lang w:val="lt-LT"/>
              </w:rPr>
              <w:t xml:space="preserve"> pamokos, užduotis </w:t>
            </w:r>
            <w:r w:rsidR="00875ECC">
              <w:rPr>
                <w:rFonts w:ascii="Times New Roman" w:eastAsia="Times New Roman" w:hAnsi="Times New Roman" w:cs="Times New Roman"/>
                <w:sz w:val="24"/>
                <w:szCs w:val="24"/>
                <w:highlight w:val="white"/>
                <w:lang w:val="lt-LT"/>
              </w:rPr>
              <w:t>Nr.</w:t>
            </w:r>
            <w:r w:rsidRPr="00942771">
              <w:rPr>
                <w:rFonts w:ascii="Times New Roman" w:eastAsia="Times New Roman" w:hAnsi="Times New Roman" w:cs="Times New Roman"/>
                <w:sz w:val="24"/>
                <w:szCs w:val="24"/>
                <w:highlight w:val="white"/>
                <w:lang w:val="lt-LT"/>
              </w:rPr>
              <w:t xml:space="preserve"> 1</w:t>
            </w:r>
            <w:r w:rsidRPr="00942771">
              <w:rPr>
                <w:rFonts w:ascii="Times New Roman" w:eastAsia="Times New Roman" w:hAnsi="Times New Roman" w:cs="Times New Roman"/>
                <w:b/>
                <w:sz w:val="24"/>
                <w:szCs w:val="24"/>
                <w:highlight w:val="white"/>
                <w:lang w:val="lt-LT"/>
              </w:rPr>
              <w:t xml:space="preserve"> </w:t>
            </w:r>
            <w:r w:rsidRPr="00942771">
              <w:rPr>
                <w:rFonts w:ascii="Times New Roman" w:eastAsia="Times New Roman" w:hAnsi="Times New Roman" w:cs="Times New Roman"/>
                <w:sz w:val="24"/>
                <w:szCs w:val="24"/>
                <w:highlight w:val="white"/>
                <w:lang w:val="lt-LT"/>
              </w:rPr>
              <w:t>(</w:t>
            </w:r>
            <w:r w:rsidRPr="00942771">
              <w:rPr>
                <w:rFonts w:ascii="Times New Roman" w:eastAsia="Times New Roman" w:hAnsi="Times New Roman" w:cs="Times New Roman"/>
                <w:b/>
                <w:sz w:val="24"/>
                <w:szCs w:val="24"/>
                <w:lang w:val="lt-LT"/>
              </w:rPr>
              <w:t xml:space="preserve">peržiūrės video ir diskutuos apie moralų elgesį informacinių technologijų srityje), </w:t>
            </w:r>
            <w:r w:rsidRPr="00942771">
              <w:rPr>
                <w:rFonts w:ascii="Times New Roman" w:eastAsia="Times New Roman" w:hAnsi="Times New Roman" w:cs="Times New Roman"/>
                <w:sz w:val="24"/>
                <w:szCs w:val="24"/>
                <w:lang w:val="lt-LT"/>
              </w:rPr>
              <w:t xml:space="preserve">užduotis </w:t>
            </w:r>
            <w:r w:rsidR="00875ECC">
              <w:rPr>
                <w:rFonts w:ascii="Times New Roman" w:eastAsia="Times New Roman" w:hAnsi="Times New Roman" w:cs="Times New Roman"/>
                <w:sz w:val="24"/>
                <w:szCs w:val="24"/>
                <w:lang w:val="lt-LT"/>
              </w:rPr>
              <w:t>Nr.</w:t>
            </w:r>
            <w:r w:rsidRPr="00942771">
              <w:rPr>
                <w:rFonts w:ascii="Times New Roman" w:eastAsia="Times New Roman" w:hAnsi="Times New Roman" w:cs="Times New Roman"/>
                <w:sz w:val="24"/>
                <w:szCs w:val="24"/>
                <w:lang w:val="lt-LT"/>
              </w:rPr>
              <w:t xml:space="preserve"> 2.</w:t>
            </w:r>
            <w:r w:rsidRPr="00942771">
              <w:rPr>
                <w:rFonts w:ascii="Times New Roman" w:eastAsia="Times New Roman" w:hAnsi="Times New Roman" w:cs="Times New Roman"/>
                <w:b/>
                <w:sz w:val="24"/>
                <w:szCs w:val="24"/>
                <w:lang w:val="lt-LT"/>
              </w:rPr>
              <w:t xml:space="preserve"> (analizuos situacijas, kuriose pagrindinis veikėjas susiduria su moraline dilema), </w:t>
            </w:r>
            <w:r w:rsidRPr="00942771">
              <w:rPr>
                <w:rFonts w:ascii="Times New Roman" w:eastAsia="Times New Roman" w:hAnsi="Times New Roman" w:cs="Times New Roman"/>
                <w:sz w:val="24"/>
                <w:szCs w:val="24"/>
                <w:lang w:val="lt-LT"/>
              </w:rPr>
              <w:t xml:space="preserve">užduotis </w:t>
            </w:r>
            <w:r w:rsidR="00875ECC">
              <w:rPr>
                <w:rFonts w:ascii="Times New Roman" w:eastAsia="Times New Roman" w:hAnsi="Times New Roman" w:cs="Times New Roman"/>
                <w:sz w:val="24"/>
                <w:szCs w:val="24"/>
                <w:lang w:val="lt-LT"/>
              </w:rPr>
              <w:t>Nr.</w:t>
            </w:r>
            <w:r w:rsidRPr="00942771">
              <w:rPr>
                <w:rFonts w:ascii="Times New Roman" w:eastAsia="Times New Roman" w:hAnsi="Times New Roman" w:cs="Times New Roman"/>
                <w:sz w:val="24"/>
                <w:szCs w:val="24"/>
                <w:lang w:val="lt-LT"/>
              </w:rPr>
              <w:t xml:space="preserve"> 3.</w:t>
            </w:r>
            <w:r w:rsidRPr="00942771">
              <w:rPr>
                <w:rFonts w:ascii="Times New Roman" w:eastAsia="Times New Roman" w:hAnsi="Times New Roman" w:cs="Times New Roman"/>
                <w:b/>
                <w:sz w:val="24"/>
                <w:szCs w:val="24"/>
                <w:lang w:val="lt-LT"/>
              </w:rPr>
              <w:t xml:space="preserve"> (sukurs situacijas iš įvairių visuomenės sričių, priskirs joms būdingas etines/moralines dilemas ir svarstys teisingus sprendimus).</w:t>
            </w:r>
          </w:p>
        </w:tc>
      </w:tr>
      <w:tr w:rsidR="00877300" w:rsidRPr="00942771" w14:paraId="608736A0" w14:textId="77777777">
        <w:tc>
          <w:tcPr>
            <w:tcW w:w="9029" w:type="dxa"/>
            <w:shd w:val="clear" w:color="auto" w:fill="auto"/>
            <w:tcMar>
              <w:top w:w="100" w:type="dxa"/>
              <w:left w:w="100" w:type="dxa"/>
              <w:bottom w:w="100" w:type="dxa"/>
              <w:right w:w="100" w:type="dxa"/>
            </w:tcMar>
          </w:tcPr>
          <w:p w14:paraId="0CEC4E5E"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Užduotys</w:t>
            </w:r>
            <w:r w:rsidRPr="00942771">
              <w:rPr>
                <w:rFonts w:ascii="Times New Roman" w:eastAsia="Times New Roman" w:hAnsi="Times New Roman" w:cs="Times New Roman"/>
                <w:sz w:val="24"/>
                <w:szCs w:val="24"/>
                <w:lang w:val="lt-LT"/>
              </w:rPr>
              <w:t>, skirtos vertinimui ir įsivertinimui (vertinimo instrukciją rengti pagal 2 priedą)</w:t>
            </w:r>
          </w:p>
        </w:tc>
      </w:tr>
      <w:tr w:rsidR="00877300" w:rsidRPr="00942771" w14:paraId="4EEA07F9" w14:textId="77777777">
        <w:tc>
          <w:tcPr>
            <w:tcW w:w="9029" w:type="dxa"/>
            <w:shd w:val="clear" w:color="auto" w:fill="auto"/>
            <w:tcMar>
              <w:top w:w="100" w:type="dxa"/>
              <w:left w:w="100" w:type="dxa"/>
              <w:bottom w:w="100" w:type="dxa"/>
              <w:right w:w="100" w:type="dxa"/>
            </w:tcMar>
          </w:tcPr>
          <w:p w14:paraId="3E478718"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lastRenderedPageBreak/>
              <w:t>Namų darbai (jei reikia, nurodykite, kokius namų darbus mokiniai turėtų atlikti)</w:t>
            </w:r>
          </w:p>
          <w:p w14:paraId="59167DEE" w14:textId="77777777" w:rsidR="00877300" w:rsidRPr="00942771" w:rsidRDefault="00050C63">
            <w:pPr>
              <w:widowControl w:val="0"/>
              <w:spacing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Mokytojas (-a) dalį medžiagos gali skirti namų darbams, jei nespėjama visko atlikti pamoko</w:t>
            </w:r>
            <w:r w:rsidRPr="00942771">
              <w:rPr>
                <w:rFonts w:ascii="Times New Roman" w:eastAsia="Times New Roman" w:hAnsi="Times New Roman" w:cs="Times New Roman"/>
                <w:b/>
                <w:sz w:val="24"/>
                <w:szCs w:val="24"/>
                <w:lang w:val="lt-LT"/>
              </w:rPr>
              <w:t xml:space="preserve">se. </w:t>
            </w:r>
          </w:p>
        </w:tc>
      </w:tr>
      <w:tr w:rsidR="00877300" w:rsidRPr="00942771" w14:paraId="670FF868" w14:textId="77777777">
        <w:tc>
          <w:tcPr>
            <w:tcW w:w="9029" w:type="dxa"/>
            <w:shd w:val="clear" w:color="auto" w:fill="auto"/>
            <w:tcMar>
              <w:top w:w="100" w:type="dxa"/>
              <w:left w:w="100" w:type="dxa"/>
              <w:bottom w:w="100" w:type="dxa"/>
              <w:right w:w="100" w:type="dxa"/>
            </w:tcMar>
          </w:tcPr>
          <w:p w14:paraId="0340C69C"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Siūloma papildoma medžiaga / literatūra / skaitmeninės mokymo priemonės (SMP)</w:t>
            </w:r>
          </w:p>
        </w:tc>
      </w:tr>
      <w:tr w:rsidR="00877300" w:rsidRPr="00942771" w14:paraId="6B949BED" w14:textId="77777777">
        <w:tc>
          <w:tcPr>
            <w:tcW w:w="9029" w:type="dxa"/>
            <w:shd w:val="clear" w:color="auto" w:fill="auto"/>
            <w:tcMar>
              <w:top w:w="100" w:type="dxa"/>
              <w:left w:w="100" w:type="dxa"/>
              <w:bottom w:w="100" w:type="dxa"/>
              <w:right w:w="100" w:type="dxa"/>
            </w:tcMar>
          </w:tcPr>
          <w:p w14:paraId="6AB98E4A"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Reikalingi materialiniai ir technologiniai ištekliai </w:t>
            </w:r>
            <w:r w:rsidRPr="00942771">
              <w:rPr>
                <w:rFonts w:ascii="Times New Roman" w:eastAsia="Times New Roman" w:hAnsi="Times New Roman" w:cs="Times New Roman"/>
                <w:b/>
                <w:sz w:val="24"/>
                <w:szCs w:val="24"/>
                <w:lang w:val="lt-LT"/>
              </w:rPr>
              <w:t>projektorius, internetas.</w:t>
            </w:r>
          </w:p>
        </w:tc>
      </w:tr>
      <w:tr w:rsidR="00877300" w:rsidRPr="00942771" w14:paraId="7DC6F842" w14:textId="77777777">
        <w:tc>
          <w:tcPr>
            <w:tcW w:w="9029" w:type="dxa"/>
            <w:shd w:val="clear" w:color="auto" w:fill="auto"/>
            <w:tcMar>
              <w:top w:w="100" w:type="dxa"/>
              <w:left w:w="100" w:type="dxa"/>
              <w:bottom w:w="100" w:type="dxa"/>
              <w:right w:w="100" w:type="dxa"/>
            </w:tcMar>
          </w:tcPr>
          <w:p w14:paraId="3F2EB448" w14:textId="77777777" w:rsidR="00877300" w:rsidRPr="00942771" w:rsidRDefault="00050C63">
            <w:pPr>
              <w:widowControl w:val="0"/>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Pateikta konkreti medžiaga, kurią galima naudoti pamokoje (užduočių lapai, veiklų planai)</w:t>
            </w:r>
          </w:p>
        </w:tc>
      </w:tr>
    </w:tbl>
    <w:p w14:paraId="047F3A0E" w14:textId="77777777" w:rsidR="00877300" w:rsidRPr="00942771" w:rsidRDefault="00050C63">
      <w:pPr>
        <w:spacing w:before="240" w:line="240" w:lineRule="auto"/>
        <w:jc w:val="center"/>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1 Pamoka</w:t>
      </w:r>
    </w:p>
    <w:p w14:paraId="1FE2D100" w14:textId="076F5CE4"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 xml:space="preserve">Užduotis </w:t>
      </w:r>
      <w:r w:rsidR="00875ECC">
        <w:rPr>
          <w:rFonts w:ascii="Times New Roman" w:eastAsia="Times New Roman" w:hAnsi="Times New Roman" w:cs="Times New Roman"/>
          <w:b/>
          <w:sz w:val="24"/>
          <w:szCs w:val="24"/>
          <w:lang w:val="lt-LT"/>
        </w:rPr>
        <w:t>Nr.</w:t>
      </w:r>
      <w:r w:rsidRPr="00942771">
        <w:rPr>
          <w:rFonts w:ascii="Times New Roman" w:eastAsia="Times New Roman" w:hAnsi="Times New Roman" w:cs="Times New Roman"/>
          <w:b/>
          <w:sz w:val="24"/>
          <w:szCs w:val="24"/>
          <w:lang w:val="lt-LT"/>
        </w:rPr>
        <w:t xml:space="preserve"> 1. </w:t>
      </w:r>
      <w:r w:rsidRPr="00942771">
        <w:rPr>
          <w:rFonts w:ascii="Times New Roman" w:eastAsia="Times New Roman" w:hAnsi="Times New Roman" w:cs="Times New Roman"/>
          <w:sz w:val="24"/>
          <w:szCs w:val="24"/>
          <w:lang w:val="lt-LT"/>
        </w:rPr>
        <w:t xml:space="preserve">Pažiūrėkite keletą G. Beinoriūtės filmo </w:t>
      </w:r>
      <w:r w:rsidR="005A6C7A">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Troleibusų miestas</w:t>
      </w:r>
      <w:r w:rsidR="00C04F69">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 xml:space="preserve"> ištraukų (filmas susideda iš skirtingų situacijų, kurias galima žiūrėti kaip atskiras dalis) ir atsakykite į klausimus. </w:t>
      </w:r>
    </w:p>
    <w:p w14:paraId="5B78C364"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Nuoroda į kino edukacijos platformą, kurioje fi</w:t>
      </w:r>
      <w:r w:rsidRPr="00942771">
        <w:rPr>
          <w:rFonts w:ascii="Times New Roman" w:eastAsia="Times New Roman" w:hAnsi="Times New Roman" w:cs="Times New Roman"/>
          <w:sz w:val="24"/>
          <w:szCs w:val="24"/>
          <w:lang w:val="lt-LT"/>
        </w:rPr>
        <w:t xml:space="preserve">lmą galima peržiūrėti nemokamai ir legaliai </w:t>
      </w:r>
      <w:hyperlink r:id="rId8">
        <w:r w:rsidRPr="00942771">
          <w:rPr>
            <w:rFonts w:ascii="Times New Roman" w:eastAsia="Times New Roman" w:hAnsi="Times New Roman" w:cs="Times New Roman"/>
            <w:color w:val="1155CC"/>
            <w:sz w:val="24"/>
            <w:szCs w:val="24"/>
            <w:u w:val="single"/>
            <w:lang w:val="lt-LT"/>
          </w:rPr>
          <w:t>https://www.keub.lt/</w:t>
        </w:r>
      </w:hyperlink>
    </w:p>
    <w:p w14:paraId="42ECBDBA" w14:textId="77777777" w:rsidR="00877300" w:rsidRPr="00942771" w:rsidRDefault="00877300">
      <w:pPr>
        <w:spacing w:before="240" w:line="240" w:lineRule="auto"/>
        <w:jc w:val="both"/>
        <w:rPr>
          <w:rFonts w:ascii="Times New Roman" w:eastAsia="Times New Roman" w:hAnsi="Times New Roman" w:cs="Times New Roman"/>
          <w:sz w:val="24"/>
          <w:szCs w:val="24"/>
          <w:lang w:val="lt-LT"/>
        </w:rPr>
      </w:pPr>
    </w:p>
    <w:p w14:paraId="0F375FB7"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Klausimai diskusijai:</w:t>
      </w:r>
    </w:p>
    <w:p w14:paraId="5A5FAC79" w14:textId="77777777" w:rsidR="00877300" w:rsidRPr="00942771" w:rsidRDefault="00050C63">
      <w:pPr>
        <w:numPr>
          <w:ilvl w:val="0"/>
          <w:numId w:val="2"/>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Jei būtų privaloma pirkti viešojo transporto bilietus, bet žmonės žinotų, kad kontrolė jų netikrins, ar jie pirktų bilietus? </w:t>
      </w:r>
      <w:r w:rsidRPr="00942771">
        <w:rPr>
          <w:rFonts w:ascii="Times New Roman" w:eastAsia="Times New Roman" w:hAnsi="Times New Roman" w:cs="Times New Roman"/>
          <w:sz w:val="24"/>
          <w:szCs w:val="24"/>
          <w:lang w:val="lt-LT"/>
        </w:rPr>
        <w:t>Savo nuomonę argumentuokite.</w:t>
      </w:r>
    </w:p>
    <w:p w14:paraId="23687241" w14:textId="77777777" w:rsidR="00877300" w:rsidRPr="00942771" w:rsidRDefault="00050C63">
      <w:pPr>
        <w:numPr>
          <w:ilvl w:val="0"/>
          <w:numId w:val="2"/>
        </w:numPr>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Kodėl žmonės, pagauti važiuojant be bilieto, vietoj to, kad prisiimtų atsakomybę, dažnai ima kaltinti kitus: kontrolierius, valdžią ir pan.? </w:t>
      </w:r>
    </w:p>
    <w:p w14:paraId="78F3E859" w14:textId="77777777" w:rsidR="00877300" w:rsidRPr="00942771" w:rsidRDefault="00050C63">
      <w:pPr>
        <w:numPr>
          <w:ilvl w:val="0"/>
          <w:numId w:val="2"/>
        </w:numPr>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Ar yra tekę važiuoti be bilieto, kaip tada jauteisi? </w:t>
      </w:r>
    </w:p>
    <w:p w14:paraId="40259C23" w14:textId="77777777" w:rsidR="00877300" w:rsidRPr="00942771" w:rsidRDefault="00877300">
      <w:pPr>
        <w:spacing w:before="240" w:line="240" w:lineRule="auto"/>
        <w:jc w:val="both"/>
        <w:rPr>
          <w:rFonts w:ascii="Times New Roman" w:eastAsia="Times New Roman" w:hAnsi="Times New Roman" w:cs="Times New Roman"/>
          <w:sz w:val="24"/>
          <w:szCs w:val="24"/>
          <w:lang w:val="lt-LT"/>
        </w:rPr>
      </w:pPr>
    </w:p>
    <w:p w14:paraId="7DE3C3A7" w14:textId="26701731"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 xml:space="preserve">Užduotis </w:t>
      </w:r>
      <w:r w:rsidR="00875ECC">
        <w:rPr>
          <w:rFonts w:ascii="Times New Roman" w:eastAsia="Times New Roman" w:hAnsi="Times New Roman" w:cs="Times New Roman"/>
          <w:b/>
          <w:sz w:val="24"/>
          <w:szCs w:val="24"/>
          <w:lang w:val="lt-LT"/>
        </w:rPr>
        <w:t>Nr.</w:t>
      </w:r>
      <w:r w:rsidRPr="00942771">
        <w:rPr>
          <w:rFonts w:ascii="Times New Roman" w:eastAsia="Times New Roman" w:hAnsi="Times New Roman" w:cs="Times New Roman"/>
          <w:b/>
          <w:sz w:val="24"/>
          <w:szCs w:val="24"/>
          <w:lang w:val="lt-LT"/>
        </w:rPr>
        <w:t xml:space="preserve"> 2.</w:t>
      </w:r>
      <w:r w:rsidRPr="00942771">
        <w:rPr>
          <w:rFonts w:ascii="Times New Roman" w:eastAsia="Times New Roman" w:hAnsi="Times New Roman" w:cs="Times New Roman"/>
          <w:sz w:val="24"/>
          <w:szCs w:val="24"/>
          <w:lang w:val="lt-LT"/>
        </w:rPr>
        <w:t xml:space="preserve"> Peržiūrėkite trumpą filmuką. Atsakykite į klausimus. </w:t>
      </w:r>
    </w:p>
    <w:p w14:paraId="25D5CED0"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hyperlink r:id="rId9">
        <w:r w:rsidRPr="00942771">
          <w:rPr>
            <w:rFonts w:ascii="Times New Roman" w:eastAsia="Times New Roman" w:hAnsi="Times New Roman" w:cs="Times New Roman"/>
            <w:color w:val="1155CC"/>
            <w:sz w:val="24"/>
            <w:szCs w:val="24"/>
            <w:u w:val="single"/>
            <w:lang w:val="lt-LT"/>
          </w:rPr>
          <w:t>https://www.youtube.com/watch?v=bOpf6KcWYyw</w:t>
        </w:r>
      </w:hyperlink>
      <w:r w:rsidRPr="00942771">
        <w:rPr>
          <w:rFonts w:ascii="Times New Roman" w:eastAsia="Times New Roman" w:hAnsi="Times New Roman" w:cs="Times New Roman"/>
          <w:sz w:val="24"/>
          <w:szCs w:val="24"/>
          <w:lang w:val="lt-LT"/>
        </w:rPr>
        <w:t xml:space="preserve"> </w:t>
      </w:r>
    </w:p>
    <w:p w14:paraId="166BBFD5"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Klausimai diskusijai ar individualiai analizei:</w:t>
      </w:r>
    </w:p>
    <w:p w14:paraId="3EAAFFAF" w14:textId="77777777" w:rsidR="00877300" w:rsidRPr="00942771" w:rsidRDefault="00050C63">
      <w:pPr>
        <w:numPr>
          <w:ilvl w:val="0"/>
          <w:numId w:val="9"/>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Kaip pasielgtum šioje situacijoje? </w:t>
      </w:r>
    </w:p>
    <w:p w14:paraId="411FA3FB" w14:textId="77777777" w:rsidR="00877300" w:rsidRPr="00942771" w:rsidRDefault="00050C63">
      <w:pPr>
        <w:numPr>
          <w:ilvl w:val="0"/>
          <w:numId w:val="9"/>
        </w:numPr>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Ar, kuris</w:t>
      </w:r>
      <w:r w:rsidRPr="00942771">
        <w:rPr>
          <w:rFonts w:ascii="Times New Roman" w:eastAsia="Times New Roman" w:hAnsi="Times New Roman" w:cs="Times New Roman"/>
          <w:sz w:val="24"/>
          <w:szCs w:val="24"/>
          <w:lang w:val="lt-LT"/>
        </w:rPr>
        <w:t xml:space="preserve"> nors iš šių siūlomų sprendimo būdų yra moralus/moralesnis? </w:t>
      </w:r>
    </w:p>
    <w:p w14:paraId="75E2B1FE" w14:textId="77777777" w:rsidR="00877300" w:rsidRPr="00942771" w:rsidRDefault="00050C63">
      <w:pPr>
        <w:numPr>
          <w:ilvl w:val="0"/>
          <w:numId w:val="9"/>
        </w:numPr>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Ar esama universalių taisyklių kaip reikėtų elgtis, ar, vis tik, kiekviena situacija reikalauja asmeninio apsisprendimo?</w:t>
      </w:r>
    </w:p>
    <w:p w14:paraId="14D34700" w14:textId="77777777" w:rsidR="00877300" w:rsidRPr="00942771" w:rsidRDefault="00877300">
      <w:pPr>
        <w:spacing w:before="240" w:line="240" w:lineRule="auto"/>
        <w:jc w:val="both"/>
        <w:rPr>
          <w:rFonts w:ascii="Times New Roman" w:eastAsia="Times New Roman" w:hAnsi="Times New Roman" w:cs="Times New Roman"/>
          <w:sz w:val="24"/>
          <w:szCs w:val="24"/>
          <w:lang w:val="lt-LT"/>
        </w:rPr>
      </w:pPr>
    </w:p>
    <w:p w14:paraId="085789DE" w14:textId="76DAFEA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 xml:space="preserve">Užduotis </w:t>
      </w:r>
      <w:r w:rsidR="00875ECC">
        <w:rPr>
          <w:rFonts w:ascii="Times New Roman" w:eastAsia="Times New Roman" w:hAnsi="Times New Roman" w:cs="Times New Roman"/>
          <w:b/>
          <w:sz w:val="24"/>
          <w:szCs w:val="24"/>
          <w:lang w:val="lt-LT"/>
        </w:rPr>
        <w:t>Nr.</w:t>
      </w:r>
      <w:r w:rsidRPr="00942771">
        <w:rPr>
          <w:rFonts w:ascii="Times New Roman" w:eastAsia="Times New Roman" w:hAnsi="Times New Roman" w:cs="Times New Roman"/>
          <w:b/>
          <w:sz w:val="24"/>
          <w:szCs w:val="24"/>
          <w:lang w:val="lt-LT"/>
        </w:rPr>
        <w:t xml:space="preserve"> 3. </w:t>
      </w:r>
      <w:r w:rsidRPr="00942771">
        <w:rPr>
          <w:rFonts w:ascii="Times New Roman" w:eastAsia="Times New Roman" w:hAnsi="Times New Roman" w:cs="Times New Roman"/>
          <w:sz w:val="24"/>
          <w:szCs w:val="24"/>
          <w:lang w:val="lt-LT"/>
        </w:rPr>
        <w:t xml:space="preserve">Kaip suprantate šią Kanto mintį: </w:t>
      </w:r>
      <w:r w:rsidR="005A6C7A">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Pasaulyje yra du dalyka</w:t>
      </w:r>
      <w:r w:rsidRPr="00942771">
        <w:rPr>
          <w:rFonts w:ascii="Times New Roman" w:eastAsia="Times New Roman" w:hAnsi="Times New Roman" w:cs="Times New Roman"/>
          <w:sz w:val="24"/>
          <w:szCs w:val="24"/>
          <w:lang w:val="lt-LT"/>
        </w:rPr>
        <w:t>i, kurie mane stebina ir kelia man pagarbią baimę: žvaigždėtas dangus virš manęs ir moralės dėsnis manyje.</w:t>
      </w:r>
      <w:r w:rsidR="005A6C7A">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 xml:space="preserve"> </w:t>
      </w:r>
    </w:p>
    <w:p w14:paraId="2150CC56"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Surenkite diskusiją: </w:t>
      </w:r>
    </w:p>
    <w:p w14:paraId="33BBCC0B" w14:textId="77777777" w:rsidR="00877300" w:rsidRPr="00942771" w:rsidRDefault="00050C63">
      <w:pPr>
        <w:numPr>
          <w:ilvl w:val="0"/>
          <w:numId w:val="6"/>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lastRenderedPageBreak/>
        <w:t>Kaip manote, ar esama daugiau dalykų, kurie stebintų ar keltų baimę, ar vis tik į šiuos du, Kanto įvardintus dalykus, telpa i</w:t>
      </w:r>
      <w:r w:rsidRPr="00942771">
        <w:rPr>
          <w:rFonts w:ascii="Times New Roman" w:eastAsia="Times New Roman" w:hAnsi="Times New Roman" w:cs="Times New Roman"/>
          <w:sz w:val="24"/>
          <w:szCs w:val="24"/>
          <w:lang w:val="lt-LT"/>
        </w:rPr>
        <w:t xml:space="preserve">r visa kita? </w:t>
      </w:r>
    </w:p>
    <w:p w14:paraId="468FA2CE" w14:textId="77777777" w:rsidR="00877300" w:rsidRPr="00942771" w:rsidRDefault="00050C63">
      <w:pPr>
        <w:numPr>
          <w:ilvl w:val="0"/>
          <w:numId w:val="6"/>
        </w:numPr>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Prisiminkite situaciją kada itin stipriai jautėte sąžinės balsą savyje. Pasidalinkite pavyzdžiais, juos aptarkite. </w:t>
      </w:r>
    </w:p>
    <w:p w14:paraId="0F658664" w14:textId="77777777" w:rsidR="00877300" w:rsidRPr="00942771" w:rsidRDefault="00050C63">
      <w:pPr>
        <w:numPr>
          <w:ilvl w:val="0"/>
          <w:numId w:val="6"/>
        </w:numPr>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Kokia sąžinės svarba šiuolaikiniam žmogui? </w:t>
      </w:r>
    </w:p>
    <w:p w14:paraId="44E15DBB" w14:textId="77777777" w:rsidR="00877300" w:rsidRPr="00942771" w:rsidRDefault="00050C63">
      <w:pPr>
        <w:numPr>
          <w:ilvl w:val="0"/>
          <w:numId w:val="6"/>
        </w:numPr>
        <w:spacing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Peržiūrėkite trumpą laidos ištrauką </w:t>
      </w:r>
      <w:hyperlink r:id="rId10">
        <w:r w:rsidRPr="00942771">
          <w:rPr>
            <w:rFonts w:ascii="Times New Roman" w:eastAsia="Times New Roman" w:hAnsi="Times New Roman" w:cs="Times New Roman"/>
            <w:color w:val="1155CC"/>
            <w:sz w:val="24"/>
            <w:szCs w:val="24"/>
            <w:u w:val="single"/>
            <w:lang w:val="lt-LT"/>
          </w:rPr>
          <w:t>https://smp2014do.ugdome.lt/Products/248/isminties-meile/sazine-ir-dorove/2642.html</w:t>
        </w:r>
      </w:hyperlink>
      <w:r w:rsidRPr="00942771">
        <w:rPr>
          <w:rFonts w:ascii="Times New Roman" w:eastAsia="Times New Roman" w:hAnsi="Times New Roman" w:cs="Times New Roman"/>
          <w:sz w:val="24"/>
          <w:szCs w:val="24"/>
          <w:lang w:val="lt-LT"/>
        </w:rPr>
        <w:t xml:space="preserve"> ir pasvarstykite, kodėl vieni žmonės yra pilietiškesni už kitus? Ar reikia įsikišti matant vykdomą vagystę, ar ne? </w:t>
      </w:r>
      <w:r w:rsidRPr="00942771">
        <w:rPr>
          <w:rFonts w:ascii="Times New Roman" w:eastAsia="Times New Roman" w:hAnsi="Times New Roman" w:cs="Times New Roman"/>
          <w:sz w:val="24"/>
          <w:szCs w:val="24"/>
          <w:lang w:val="lt-LT"/>
        </w:rPr>
        <w:t xml:space="preserve">Kaip į šį klausimą atsakytų I. Kantas? </w:t>
      </w:r>
    </w:p>
    <w:p w14:paraId="14D599A4" w14:textId="77777777" w:rsidR="00877300" w:rsidRPr="00942771" w:rsidRDefault="00050C63">
      <w:pPr>
        <w:numPr>
          <w:ilvl w:val="0"/>
          <w:numId w:val="6"/>
        </w:numPr>
        <w:spacing w:line="240" w:lineRule="auto"/>
        <w:jc w:val="center"/>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Kokią svarbą Kantas teikia pareigos sąvokai? Ar jums svarbi pareiga? </w:t>
      </w:r>
      <w:r w:rsidRPr="00942771">
        <w:rPr>
          <w:rFonts w:ascii="Times New Roman" w:eastAsia="Times New Roman" w:hAnsi="Times New Roman" w:cs="Times New Roman"/>
          <w:sz w:val="24"/>
          <w:szCs w:val="24"/>
          <w:lang w:val="lt-LT"/>
        </w:rPr>
        <w:br/>
      </w:r>
      <w:r w:rsidRPr="00942771">
        <w:rPr>
          <w:rFonts w:ascii="Times New Roman" w:eastAsia="Times New Roman" w:hAnsi="Times New Roman" w:cs="Times New Roman"/>
          <w:b/>
          <w:sz w:val="24"/>
          <w:szCs w:val="24"/>
          <w:lang w:val="lt-LT"/>
        </w:rPr>
        <w:br/>
      </w:r>
      <w:r w:rsidRPr="00942771">
        <w:rPr>
          <w:rFonts w:ascii="Times New Roman" w:eastAsia="Times New Roman" w:hAnsi="Times New Roman" w:cs="Times New Roman"/>
          <w:b/>
          <w:sz w:val="24"/>
          <w:szCs w:val="24"/>
          <w:lang w:val="lt-LT"/>
        </w:rPr>
        <w:br/>
        <w:t xml:space="preserve">2-3 pamokos </w:t>
      </w:r>
    </w:p>
    <w:p w14:paraId="6173DFB9" w14:textId="6E204195" w:rsidR="00877300" w:rsidRPr="00942771" w:rsidRDefault="00050C63">
      <w:pPr>
        <w:spacing w:before="240" w:after="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 xml:space="preserve">Užduotis </w:t>
      </w:r>
      <w:r w:rsidR="00875ECC">
        <w:rPr>
          <w:rFonts w:ascii="Times New Roman" w:eastAsia="Times New Roman" w:hAnsi="Times New Roman" w:cs="Times New Roman"/>
          <w:b/>
          <w:sz w:val="24"/>
          <w:szCs w:val="24"/>
          <w:lang w:val="lt-LT"/>
        </w:rPr>
        <w:t>Nr.</w:t>
      </w:r>
      <w:r w:rsidRPr="00942771">
        <w:rPr>
          <w:rFonts w:ascii="Times New Roman" w:eastAsia="Times New Roman" w:hAnsi="Times New Roman" w:cs="Times New Roman"/>
          <w:b/>
          <w:sz w:val="24"/>
          <w:szCs w:val="24"/>
          <w:lang w:val="lt-LT"/>
        </w:rPr>
        <w:t xml:space="preserve"> 1.</w:t>
      </w:r>
      <w:r w:rsidRPr="00942771">
        <w:rPr>
          <w:rFonts w:ascii="Times New Roman" w:eastAsia="Times New Roman" w:hAnsi="Times New Roman" w:cs="Times New Roman"/>
          <w:sz w:val="24"/>
          <w:szCs w:val="24"/>
          <w:lang w:val="lt-LT"/>
        </w:rPr>
        <w:t xml:space="preserve"> Klasė paskirstoma nedidelėmis grupėmis (po 2-3 mokinius). Aptariama kas yra socialinis eksperimentas, pateikiama pa</w:t>
      </w:r>
      <w:r w:rsidRPr="00942771">
        <w:rPr>
          <w:rFonts w:ascii="Times New Roman" w:eastAsia="Times New Roman" w:hAnsi="Times New Roman" w:cs="Times New Roman"/>
          <w:sz w:val="24"/>
          <w:szCs w:val="24"/>
          <w:lang w:val="lt-LT"/>
        </w:rPr>
        <w:t>vyzdžių (pavyzdžiui, stebima, ar pakelėje palikus daržo ar miško gerybes, užrašius kainą ir palikus indą pinigams, žmonės susimokės sąžiningai, ar pasiims prekes už jas nesusimokėję). Kantas teigia, kad žmogus turėtų elgtis taip, kad pagal jo elgesį būtų g</w:t>
      </w:r>
      <w:r w:rsidRPr="00942771">
        <w:rPr>
          <w:rFonts w:ascii="Times New Roman" w:eastAsia="Times New Roman" w:hAnsi="Times New Roman" w:cs="Times New Roman"/>
          <w:sz w:val="24"/>
          <w:szCs w:val="24"/>
          <w:lang w:val="lt-LT"/>
        </w:rPr>
        <w:t>alima leisti įstatymus. Kiekviena grupė turi sugalvoti socialinį eksperimentą, kurio metu būtų galima patikrinti ar Jūsų sugalvotoje situacijoje žmonės elgiasi moraliai, sąžiningai. Nupieškite arba užrašykite socialinio eksperimento eigą.</w:t>
      </w:r>
    </w:p>
    <w:p w14:paraId="355AB06C" w14:textId="77777777" w:rsidR="00877300" w:rsidRPr="00942771" w:rsidRDefault="00050C63">
      <w:pPr>
        <w:spacing w:before="240" w:after="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Eksperimento viet</w:t>
      </w:r>
      <w:r w:rsidRPr="00942771">
        <w:rPr>
          <w:rFonts w:ascii="Times New Roman" w:eastAsia="Times New Roman" w:hAnsi="Times New Roman" w:cs="Times New Roman"/>
          <w:sz w:val="24"/>
          <w:szCs w:val="24"/>
          <w:lang w:val="lt-LT"/>
        </w:rPr>
        <w:t>a:</w:t>
      </w:r>
    </w:p>
    <w:p w14:paraId="732EEE81" w14:textId="77777777" w:rsidR="00877300" w:rsidRPr="00942771" w:rsidRDefault="00050C63">
      <w:pPr>
        <w:spacing w:before="240" w:after="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Eksperimento dalyviai:</w:t>
      </w:r>
    </w:p>
    <w:p w14:paraId="6A80D1CF" w14:textId="77777777" w:rsidR="00877300" w:rsidRPr="00942771" w:rsidRDefault="00050C63">
      <w:pPr>
        <w:spacing w:before="240" w:after="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Eksperimento pavadinimas: </w:t>
      </w:r>
    </w:p>
    <w:p w14:paraId="6AFDD148" w14:textId="77777777" w:rsidR="00877300" w:rsidRPr="00942771" w:rsidRDefault="00050C63">
      <w:pPr>
        <w:spacing w:before="240" w:after="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Eksperimento eiga (kaip tai galėtų vykti?):</w:t>
      </w:r>
    </w:p>
    <w:p w14:paraId="2652A441" w14:textId="77777777" w:rsidR="00877300" w:rsidRPr="00942771" w:rsidRDefault="00050C63">
      <w:pPr>
        <w:spacing w:before="240" w:after="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Eksperimento išvada (kas iš viso to išėjo?):</w:t>
      </w:r>
    </w:p>
    <w:p w14:paraId="4B741712" w14:textId="77777777" w:rsidR="00877300" w:rsidRPr="00942771" w:rsidRDefault="00877300">
      <w:pPr>
        <w:spacing w:before="240" w:line="240" w:lineRule="auto"/>
        <w:ind w:left="720"/>
        <w:jc w:val="both"/>
        <w:rPr>
          <w:rFonts w:ascii="Times New Roman" w:eastAsia="Times New Roman" w:hAnsi="Times New Roman" w:cs="Times New Roman"/>
          <w:sz w:val="24"/>
          <w:szCs w:val="24"/>
          <w:lang w:val="lt-LT"/>
        </w:rPr>
      </w:pPr>
    </w:p>
    <w:p w14:paraId="3FA5F5FD"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Atlikę užduotį, savais žodžiais paaiškinkite, kaip Kantas suprato moralaus elgesio maksimą? Pristatykite savo </w:t>
      </w:r>
      <w:r w:rsidRPr="00942771">
        <w:rPr>
          <w:rFonts w:ascii="Times New Roman" w:eastAsia="Times New Roman" w:hAnsi="Times New Roman" w:cs="Times New Roman"/>
          <w:sz w:val="24"/>
          <w:szCs w:val="24"/>
          <w:lang w:val="lt-LT"/>
        </w:rPr>
        <w:t>sugalvotą socialinį eksperimentą klasėje. Išrinkite eksperimentą, kuris labiausiai atskleidžia žmogaus moralinius pasirinkimus.</w:t>
      </w:r>
    </w:p>
    <w:p w14:paraId="5CDACCB1" w14:textId="77777777" w:rsidR="00877300" w:rsidRPr="00942771" w:rsidRDefault="00050C63">
      <w:pPr>
        <w:spacing w:before="240" w:line="240" w:lineRule="auto"/>
        <w:jc w:val="center"/>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4-5 pamokos</w:t>
      </w:r>
    </w:p>
    <w:p w14:paraId="50EB7DB6" w14:textId="7BD99A12" w:rsidR="00877300" w:rsidRPr="00942771" w:rsidRDefault="00050C63">
      <w:pPr>
        <w:spacing w:before="240" w:line="240" w:lineRule="auto"/>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 xml:space="preserve">Užduotis </w:t>
      </w:r>
      <w:r w:rsidR="00875ECC">
        <w:rPr>
          <w:rFonts w:ascii="Times New Roman" w:eastAsia="Times New Roman" w:hAnsi="Times New Roman" w:cs="Times New Roman"/>
          <w:b/>
          <w:sz w:val="24"/>
          <w:szCs w:val="24"/>
          <w:lang w:val="lt-LT"/>
        </w:rPr>
        <w:t>Nr.</w:t>
      </w:r>
      <w:r w:rsidRPr="00942771">
        <w:rPr>
          <w:rFonts w:ascii="Times New Roman" w:eastAsia="Times New Roman" w:hAnsi="Times New Roman" w:cs="Times New Roman"/>
          <w:b/>
          <w:sz w:val="24"/>
          <w:szCs w:val="24"/>
          <w:lang w:val="lt-LT"/>
        </w:rPr>
        <w:t xml:space="preserve"> 1.</w:t>
      </w:r>
      <w:r w:rsidRPr="00942771">
        <w:rPr>
          <w:rFonts w:ascii="Times New Roman" w:eastAsia="Times New Roman" w:hAnsi="Times New Roman" w:cs="Times New Roman"/>
          <w:sz w:val="24"/>
          <w:szCs w:val="24"/>
          <w:lang w:val="lt-LT"/>
        </w:rPr>
        <w:t xml:space="preserve"> Peržiūrėkite video </w:t>
      </w:r>
      <w:hyperlink r:id="rId11">
        <w:r w:rsidRPr="00942771">
          <w:rPr>
            <w:rFonts w:ascii="Times New Roman" w:eastAsia="Times New Roman" w:hAnsi="Times New Roman" w:cs="Times New Roman"/>
            <w:color w:val="1155CC"/>
            <w:sz w:val="24"/>
            <w:szCs w:val="24"/>
            <w:u w:val="single"/>
            <w:lang w:val="lt-LT"/>
          </w:rPr>
          <w:t>https://www.ted.com/talks/damon_horowitz_we_need_a_moral_operating_system/transcript?subtitle=en</w:t>
        </w:r>
      </w:hyperlink>
      <w:r w:rsidRPr="00942771">
        <w:rPr>
          <w:rFonts w:ascii="Times New Roman" w:eastAsia="Times New Roman" w:hAnsi="Times New Roman" w:cs="Times New Roman"/>
          <w:sz w:val="24"/>
          <w:szCs w:val="24"/>
          <w:lang w:val="lt-LT"/>
        </w:rPr>
        <w:t xml:space="preserve">  ir atsakykite į klausimus.</w:t>
      </w:r>
    </w:p>
    <w:p w14:paraId="7542A008" w14:textId="77777777" w:rsidR="00877300" w:rsidRPr="00942771" w:rsidRDefault="00050C63">
      <w:pPr>
        <w:numPr>
          <w:ilvl w:val="0"/>
          <w:numId w:val="8"/>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Kokia yra pagrindinė problema, apie kurią kalba </w:t>
      </w:r>
      <w:r w:rsidRPr="00942771">
        <w:rPr>
          <w:rFonts w:ascii="Times New Roman" w:eastAsia="Times New Roman" w:hAnsi="Times New Roman" w:cs="Times New Roman"/>
          <w:color w:val="121212"/>
          <w:sz w:val="24"/>
          <w:szCs w:val="24"/>
          <w:highlight w:val="white"/>
          <w:lang w:val="lt-LT"/>
        </w:rPr>
        <w:t>Damon Horowitz savo kalboje?</w:t>
      </w:r>
    </w:p>
    <w:p w14:paraId="180248D9" w14:textId="77777777" w:rsidR="00877300" w:rsidRPr="00942771" w:rsidRDefault="00050C63">
      <w:pPr>
        <w:numPr>
          <w:ilvl w:val="0"/>
          <w:numId w:val="8"/>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Kokias etines siste</w:t>
      </w:r>
      <w:r w:rsidRPr="00942771">
        <w:rPr>
          <w:rFonts w:ascii="Times New Roman" w:eastAsia="Times New Roman" w:hAnsi="Times New Roman" w:cs="Times New Roman"/>
          <w:color w:val="121212"/>
          <w:sz w:val="24"/>
          <w:szCs w:val="24"/>
          <w:highlight w:val="white"/>
          <w:lang w:val="lt-LT"/>
        </w:rPr>
        <w:t xml:space="preserve">mas aptaria specialistas, kurias galima pasitelkti, siekiant atrasti teisingą sprendimą? Surašykite jas į lentelę ir trumpai kiekvieną aptarkite. Galite dirbti nedidelėmis grupėmis. </w:t>
      </w:r>
    </w:p>
    <w:p w14:paraId="2AB15CB6" w14:textId="77777777" w:rsidR="00877300" w:rsidRPr="00942771" w:rsidRDefault="00050C63">
      <w:pPr>
        <w:numPr>
          <w:ilvl w:val="0"/>
          <w:numId w:val="8"/>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Kuriam iš šių filosofų jūs pritariate? Ar yra viena teisinga teorija? </w:t>
      </w:r>
    </w:p>
    <w:p w14:paraId="713E8E93" w14:textId="77777777" w:rsidR="00877300" w:rsidRPr="00942771" w:rsidRDefault="00877300">
      <w:pPr>
        <w:spacing w:before="240" w:line="240" w:lineRule="auto"/>
        <w:jc w:val="center"/>
        <w:rPr>
          <w:rFonts w:ascii="Times New Roman" w:eastAsia="Times New Roman" w:hAnsi="Times New Roman" w:cs="Times New Roman"/>
          <w:b/>
          <w:color w:val="121212"/>
          <w:sz w:val="24"/>
          <w:szCs w:val="24"/>
          <w:highlight w:val="white"/>
          <w:lang w:val="lt-LT"/>
        </w:rPr>
      </w:pPr>
    </w:p>
    <w:p w14:paraId="07F0A327" w14:textId="0E2586BD" w:rsidR="00877300" w:rsidRPr="00942771" w:rsidRDefault="00050C63">
      <w:pPr>
        <w:spacing w:before="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lang w:val="lt-LT"/>
        </w:rPr>
        <w:lastRenderedPageBreak/>
        <w:t>U</w:t>
      </w:r>
      <w:r w:rsidRPr="00942771">
        <w:rPr>
          <w:rFonts w:ascii="Times New Roman" w:eastAsia="Times New Roman" w:hAnsi="Times New Roman" w:cs="Times New Roman"/>
          <w:b/>
          <w:color w:val="121212"/>
          <w:sz w:val="24"/>
          <w:szCs w:val="24"/>
          <w:lang w:val="lt-LT"/>
        </w:rPr>
        <w:t xml:space="preserve">žduotis </w:t>
      </w:r>
      <w:r w:rsidR="00875ECC">
        <w:rPr>
          <w:rFonts w:ascii="Times New Roman" w:eastAsia="Times New Roman" w:hAnsi="Times New Roman" w:cs="Times New Roman"/>
          <w:b/>
          <w:color w:val="121212"/>
          <w:sz w:val="24"/>
          <w:szCs w:val="24"/>
          <w:lang w:val="lt-LT"/>
        </w:rPr>
        <w:t>Nr.</w:t>
      </w:r>
      <w:r w:rsidRPr="00942771">
        <w:rPr>
          <w:rFonts w:ascii="Times New Roman" w:eastAsia="Times New Roman" w:hAnsi="Times New Roman" w:cs="Times New Roman"/>
          <w:b/>
          <w:color w:val="121212"/>
          <w:sz w:val="24"/>
          <w:szCs w:val="24"/>
          <w:lang w:val="lt-LT"/>
        </w:rPr>
        <w:t xml:space="preserve"> 2.</w:t>
      </w:r>
      <w:r w:rsidRPr="00942771">
        <w:rPr>
          <w:rFonts w:ascii="Times New Roman" w:eastAsia="Times New Roman" w:hAnsi="Times New Roman" w:cs="Times New Roman"/>
          <w:color w:val="121212"/>
          <w:sz w:val="24"/>
          <w:szCs w:val="24"/>
          <w:highlight w:val="white"/>
          <w:lang w:val="lt-LT"/>
        </w:rPr>
        <w:t xml:space="preserve"> Panagrinėkite atskiras situacijas, kuriose pagrindinis veikėjas susiduria su dilema, kaip pasielgti. Kaip, remiantis, I. Kanto moralės filosofija, turėtų pasielgti pagrindinis veikėjas?</w:t>
      </w:r>
    </w:p>
    <w:p w14:paraId="35AFCB7C" w14:textId="77777777" w:rsidR="00877300" w:rsidRPr="00942771" w:rsidRDefault="00050C63">
      <w:pPr>
        <w:numPr>
          <w:ilvl w:val="0"/>
          <w:numId w:val="3"/>
        </w:numPr>
        <w:spacing w:before="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Trumpai mokiniams papasakokite Edward`o Snowden`o istor</w:t>
      </w:r>
      <w:r w:rsidRPr="00942771">
        <w:rPr>
          <w:rFonts w:ascii="Times New Roman" w:eastAsia="Times New Roman" w:hAnsi="Times New Roman" w:cs="Times New Roman"/>
          <w:color w:val="121212"/>
          <w:sz w:val="24"/>
          <w:szCs w:val="24"/>
          <w:highlight w:val="white"/>
          <w:lang w:val="lt-LT"/>
        </w:rPr>
        <w:t xml:space="preserve">iją ir padiskutuokite, ar atskleisdamas duomenis, Edward`as Snowden`as pasielgė teisingai? </w:t>
      </w:r>
    </w:p>
    <w:p w14:paraId="341E365B" w14:textId="77777777" w:rsidR="00877300" w:rsidRPr="00942771" w:rsidRDefault="00050C63">
      <w:pPr>
        <w:numPr>
          <w:ilvl w:val="0"/>
          <w:numId w:val="3"/>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Trumpai mokiniams papasakokite apie </w:t>
      </w:r>
      <w:r w:rsidRPr="00942771">
        <w:rPr>
          <w:rFonts w:ascii="Times New Roman" w:eastAsia="Times New Roman" w:hAnsi="Times New Roman" w:cs="Times New Roman"/>
          <w:color w:val="202122"/>
          <w:sz w:val="24"/>
          <w:szCs w:val="24"/>
          <w:highlight w:val="white"/>
          <w:lang w:val="lt-LT"/>
        </w:rPr>
        <w:t xml:space="preserve">J. Robertą Openhaimer`į ir </w:t>
      </w:r>
      <w:r w:rsidRPr="00942771">
        <w:rPr>
          <w:rFonts w:ascii="Times New Roman" w:eastAsia="Times New Roman" w:hAnsi="Times New Roman" w:cs="Times New Roman"/>
          <w:color w:val="121212"/>
          <w:sz w:val="24"/>
          <w:szCs w:val="24"/>
          <w:highlight w:val="white"/>
          <w:lang w:val="lt-LT"/>
        </w:rPr>
        <w:t xml:space="preserve">padiskutuokite, ar kurdamas vandenilinę bombą ir žinodamas, kokias pasekmes ji gali sukelti, jis </w:t>
      </w:r>
      <w:r w:rsidRPr="00942771">
        <w:rPr>
          <w:rFonts w:ascii="Times New Roman" w:eastAsia="Times New Roman" w:hAnsi="Times New Roman" w:cs="Times New Roman"/>
          <w:color w:val="121212"/>
          <w:sz w:val="24"/>
          <w:szCs w:val="24"/>
          <w:highlight w:val="white"/>
          <w:lang w:val="lt-LT"/>
        </w:rPr>
        <w:t>pasielgė teisingai? Kas - mokslininkai ar politikai - yra atsakingi už tai, kaip vandenilinė bomba bus panaudota ir kokias pasekmes ji sukels?</w:t>
      </w:r>
    </w:p>
    <w:p w14:paraId="06180087" w14:textId="77777777" w:rsidR="00877300" w:rsidRPr="00942771" w:rsidRDefault="00050C63">
      <w:pPr>
        <w:numPr>
          <w:ilvl w:val="0"/>
          <w:numId w:val="3"/>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Pasidalinkite savo matytais filmais, skaitytomis knygomis, kuriose pagrindinis herojus susiduria su dilema, kaip </w:t>
      </w:r>
      <w:r w:rsidRPr="00942771">
        <w:rPr>
          <w:rFonts w:ascii="Times New Roman" w:eastAsia="Times New Roman" w:hAnsi="Times New Roman" w:cs="Times New Roman"/>
          <w:color w:val="121212"/>
          <w:sz w:val="24"/>
          <w:szCs w:val="24"/>
          <w:highlight w:val="white"/>
          <w:lang w:val="lt-LT"/>
        </w:rPr>
        <w:t>teisingai pasielgti ir pristatykite juos klasei. Galima dirbti grupėse, tada bus lengviau sugalvoti filmus bei aptarti jų pagrindinių veikėjų elgesį.</w:t>
      </w:r>
    </w:p>
    <w:p w14:paraId="61D8E8BF" w14:textId="58B49AB9" w:rsidR="00877300" w:rsidRPr="00942771" w:rsidRDefault="00050C63">
      <w:pPr>
        <w:spacing w:before="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lang w:val="lt-LT"/>
        </w:rPr>
        <w:t xml:space="preserve">Užduotis </w:t>
      </w:r>
      <w:r w:rsidR="00875ECC">
        <w:rPr>
          <w:rFonts w:ascii="Times New Roman" w:eastAsia="Times New Roman" w:hAnsi="Times New Roman" w:cs="Times New Roman"/>
          <w:b/>
          <w:color w:val="121212"/>
          <w:sz w:val="24"/>
          <w:szCs w:val="24"/>
          <w:lang w:val="lt-LT"/>
        </w:rPr>
        <w:t>Nr.</w:t>
      </w:r>
      <w:r w:rsidRPr="00942771">
        <w:rPr>
          <w:rFonts w:ascii="Times New Roman" w:eastAsia="Times New Roman" w:hAnsi="Times New Roman" w:cs="Times New Roman"/>
          <w:b/>
          <w:color w:val="121212"/>
          <w:sz w:val="24"/>
          <w:szCs w:val="24"/>
          <w:lang w:val="lt-LT"/>
        </w:rPr>
        <w:t xml:space="preserve"> 3.</w:t>
      </w:r>
      <w:r w:rsidRPr="00942771">
        <w:rPr>
          <w:rFonts w:ascii="Times New Roman" w:eastAsia="Times New Roman" w:hAnsi="Times New Roman" w:cs="Times New Roman"/>
          <w:color w:val="121212"/>
          <w:sz w:val="24"/>
          <w:szCs w:val="24"/>
          <w:highlight w:val="white"/>
          <w:lang w:val="lt-LT"/>
        </w:rPr>
        <w:t xml:space="preserve"> Darbas grupėse. Sugalvokite, kuriose visuomenės srityse gali kilti etinių/moralinių dilemų</w:t>
      </w:r>
      <w:r w:rsidRPr="00942771">
        <w:rPr>
          <w:rFonts w:ascii="Times New Roman" w:eastAsia="Times New Roman" w:hAnsi="Times New Roman" w:cs="Times New Roman"/>
          <w:color w:val="121212"/>
          <w:sz w:val="24"/>
          <w:szCs w:val="24"/>
          <w:highlight w:val="white"/>
          <w:lang w:val="lt-LT"/>
        </w:rPr>
        <w:t xml:space="preserve"> ir kaip jas reikėtų spręsti? (teismo procese, mokyklose, moksliniuose tyrinėjimuose ir pan.) Ar I. Kanto deontologinę etiką galime naudoti kaip moralinį kompasą visose srityse? Kitaip sakant, ar I. Kanto sukurta teorija universali ar ne, kaip manote?</w:t>
      </w:r>
    </w:p>
    <w:p w14:paraId="0F6CAC97"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p w14:paraId="5725C4DE" w14:textId="618FBE59" w:rsidR="00877300" w:rsidRPr="00942771" w:rsidRDefault="00050C63">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1</w:t>
      </w:r>
      <w:r w:rsidRPr="00942771">
        <w:rPr>
          <w:rFonts w:ascii="Times New Roman" w:eastAsia="Times New Roman" w:hAnsi="Times New Roman" w:cs="Times New Roman"/>
          <w:b/>
          <w:color w:val="121212"/>
          <w:sz w:val="24"/>
          <w:szCs w:val="24"/>
          <w:highlight w:val="white"/>
          <w:lang w:val="lt-LT"/>
        </w:rPr>
        <w:t xml:space="preserve"> Pamoka. </w:t>
      </w:r>
      <w:r w:rsidRPr="00942771">
        <w:rPr>
          <w:rFonts w:ascii="Times New Roman" w:eastAsia="Times New Roman" w:hAnsi="Times New Roman" w:cs="Times New Roman"/>
          <w:color w:val="121212"/>
          <w:sz w:val="24"/>
          <w:szCs w:val="24"/>
          <w:highlight w:val="white"/>
          <w:lang w:val="lt-LT"/>
        </w:rPr>
        <w:t xml:space="preserve">Užduoties </w:t>
      </w:r>
      <w:r w:rsidR="00875ECC">
        <w:rPr>
          <w:rFonts w:ascii="Times New Roman" w:eastAsia="Times New Roman" w:hAnsi="Times New Roman" w:cs="Times New Roman"/>
          <w:color w:val="121212"/>
          <w:sz w:val="24"/>
          <w:szCs w:val="24"/>
          <w:highlight w:val="white"/>
          <w:lang w:val="lt-LT"/>
        </w:rPr>
        <w:t>Nr.</w:t>
      </w:r>
      <w:r w:rsidRPr="00942771">
        <w:rPr>
          <w:rFonts w:ascii="Times New Roman" w:eastAsia="Times New Roman" w:hAnsi="Times New Roman" w:cs="Times New Roman"/>
          <w:color w:val="121212"/>
          <w:sz w:val="24"/>
          <w:szCs w:val="24"/>
          <w:highlight w:val="white"/>
          <w:lang w:val="lt-LT"/>
        </w:rPr>
        <w:t xml:space="preserve"> 1 vertinimo instrukcija / kriterijai</w:t>
      </w:r>
    </w:p>
    <w:p w14:paraId="5EFE5256"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75"/>
        <w:gridCol w:w="1725"/>
        <w:gridCol w:w="3000"/>
      </w:tblGrid>
      <w:tr w:rsidR="00877300" w:rsidRPr="00942771" w14:paraId="3A044303" w14:textId="77777777">
        <w:tc>
          <w:tcPr>
            <w:tcW w:w="4275" w:type="dxa"/>
            <w:shd w:val="clear" w:color="auto" w:fill="auto"/>
            <w:tcMar>
              <w:top w:w="100" w:type="dxa"/>
              <w:left w:w="100" w:type="dxa"/>
              <w:bottom w:w="100" w:type="dxa"/>
              <w:right w:w="100" w:type="dxa"/>
            </w:tcMar>
          </w:tcPr>
          <w:p w14:paraId="5DA99757" w14:textId="77777777" w:rsidR="00877300" w:rsidRPr="00942771" w:rsidRDefault="00050C63">
            <w:pPr>
              <w:widowControl w:val="0"/>
              <w:pBdr>
                <w:top w:val="nil"/>
                <w:left w:val="nil"/>
                <w:bottom w:val="nil"/>
                <w:right w:val="nil"/>
                <w:between w:val="nil"/>
              </w:pBdr>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Atsakymo pavyzdys</w:t>
            </w:r>
          </w:p>
        </w:tc>
        <w:tc>
          <w:tcPr>
            <w:tcW w:w="1725" w:type="dxa"/>
            <w:shd w:val="clear" w:color="auto" w:fill="auto"/>
            <w:tcMar>
              <w:top w:w="100" w:type="dxa"/>
              <w:left w:w="100" w:type="dxa"/>
              <w:bottom w:w="100" w:type="dxa"/>
              <w:right w:w="100" w:type="dxa"/>
            </w:tcMar>
          </w:tcPr>
          <w:p w14:paraId="4E1FC63D" w14:textId="77777777" w:rsidR="00877300" w:rsidRPr="00942771" w:rsidRDefault="00050C63">
            <w:pPr>
              <w:widowControl w:val="0"/>
              <w:pBdr>
                <w:top w:val="nil"/>
                <w:left w:val="nil"/>
                <w:bottom w:val="nil"/>
                <w:right w:val="nil"/>
                <w:between w:val="nil"/>
              </w:pBdr>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3404DFA3" w14:textId="77777777" w:rsidR="00877300" w:rsidRPr="00942771" w:rsidRDefault="00050C63">
            <w:pPr>
              <w:widowControl w:val="0"/>
              <w:pBdr>
                <w:top w:val="nil"/>
                <w:left w:val="nil"/>
                <w:bottom w:val="nil"/>
                <w:right w:val="nil"/>
                <w:between w:val="nil"/>
              </w:pBdr>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Pastabos</w:t>
            </w:r>
          </w:p>
        </w:tc>
      </w:tr>
      <w:tr w:rsidR="00877300" w:rsidRPr="00942771" w14:paraId="205ED840" w14:textId="77777777">
        <w:tc>
          <w:tcPr>
            <w:tcW w:w="4275" w:type="dxa"/>
            <w:shd w:val="clear" w:color="auto" w:fill="auto"/>
            <w:tcMar>
              <w:top w:w="100" w:type="dxa"/>
              <w:left w:w="100" w:type="dxa"/>
              <w:bottom w:w="100" w:type="dxa"/>
              <w:right w:w="100" w:type="dxa"/>
            </w:tcMar>
          </w:tcPr>
          <w:p w14:paraId="508B98EA" w14:textId="77777777" w:rsidR="00877300" w:rsidRPr="00942771" w:rsidRDefault="00050C63">
            <w:pPr>
              <w:numPr>
                <w:ilvl w:val="0"/>
                <w:numId w:val="5"/>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Jei būtų privaloma pirkti viešojo transporto bilietus, bet žmonės žinotų, kad kontrolė jų netikrins, ar jie pirktų bilietus? Savo nuomonę argumentuokite</w:t>
            </w:r>
            <w:r w:rsidRPr="00942771">
              <w:rPr>
                <w:rFonts w:ascii="Times New Roman" w:eastAsia="Times New Roman" w:hAnsi="Times New Roman" w:cs="Times New Roman"/>
                <w:sz w:val="24"/>
                <w:szCs w:val="24"/>
                <w:lang w:val="lt-LT"/>
              </w:rPr>
              <w:t>.</w:t>
            </w:r>
          </w:p>
          <w:p w14:paraId="16762626"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Galimi atsakymų variantai: žmonės vis tiek pirktų bilietus, nes suprastų tai kaip pareigą ir kad už bilietus gautos lėšos skiriamos viešojo transporto sistemai išlaikyti, tad jei nebus perkami bilietai, nebus už ką išlaikyti transporto. Arba, priešingai, ž</w:t>
            </w:r>
            <w:r w:rsidRPr="00942771">
              <w:rPr>
                <w:rFonts w:ascii="Times New Roman" w:eastAsia="Times New Roman" w:hAnsi="Times New Roman" w:cs="Times New Roman"/>
                <w:sz w:val="24"/>
                <w:szCs w:val="24"/>
                <w:lang w:val="lt-LT"/>
              </w:rPr>
              <w:t xml:space="preserve">monės nepirktų bilietų, jeigu jų niekas netikrintų, nes žmogus yra linkęs galvoti savanaudiškai, galbūt išleitų tuos pinigus kitoms reikmėms. </w:t>
            </w:r>
          </w:p>
          <w:p w14:paraId="4DA22AD0" w14:textId="77777777" w:rsidR="00877300" w:rsidRPr="00942771" w:rsidRDefault="00877300">
            <w:pPr>
              <w:spacing w:before="240" w:line="240" w:lineRule="auto"/>
              <w:jc w:val="both"/>
              <w:rPr>
                <w:rFonts w:ascii="Times New Roman" w:eastAsia="Times New Roman" w:hAnsi="Times New Roman" w:cs="Times New Roman"/>
                <w:sz w:val="24"/>
                <w:szCs w:val="24"/>
                <w:lang w:val="lt-LT"/>
              </w:rPr>
            </w:pPr>
          </w:p>
          <w:p w14:paraId="61515171" w14:textId="77777777" w:rsidR="00877300" w:rsidRPr="00942771" w:rsidRDefault="00050C63">
            <w:pPr>
              <w:numPr>
                <w:ilvl w:val="0"/>
                <w:numId w:val="5"/>
              </w:numPr>
              <w:spacing w:before="240"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lastRenderedPageBreak/>
              <w:t>Kodėl žmonės, pagauti važiuojant be bilieto, vietoj to, kad prisiimtų atsakomybę, dažnai ima kaltinti kitus: kon</w:t>
            </w:r>
            <w:r w:rsidRPr="00942771">
              <w:rPr>
                <w:rFonts w:ascii="Times New Roman" w:eastAsia="Times New Roman" w:hAnsi="Times New Roman" w:cs="Times New Roman"/>
                <w:b/>
                <w:sz w:val="24"/>
                <w:szCs w:val="24"/>
                <w:lang w:val="lt-LT"/>
              </w:rPr>
              <w:t xml:space="preserve">trolierius, valdžią ir pan.? </w:t>
            </w:r>
          </w:p>
          <w:p w14:paraId="07AE3AC4" w14:textId="700E62C8"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Galimo atsakymo gairės: pasitaiko atvejų, kai žmonės nori išsisukti nuo baudos, vengia atsakomybės, psichologiškai bando </w:t>
            </w:r>
            <w:r w:rsidR="005A6C7A">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apversti</w:t>
            </w:r>
            <w:r w:rsidR="00C04F69">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 xml:space="preserve"> situaciją, nukreipti fokusą nuo savęs. </w:t>
            </w:r>
          </w:p>
          <w:p w14:paraId="42111518" w14:textId="77777777" w:rsidR="00877300" w:rsidRPr="00942771" w:rsidRDefault="00050C63">
            <w:pPr>
              <w:numPr>
                <w:ilvl w:val="0"/>
                <w:numId w:val="5"/>
              </w:numPr>
              <w:spacing w:before="240"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 xml:space="preserve">Ar yra tekę važiuoti be bilieto, kaip tada jauteisi? </w:t>
            </w:r>
          </w:p>
          <w:p w14:paraId="246313C9" w14:textId="77777777" w:rsidR="00877300" w:rsidRPr="00942771" w:rsidRDefault="00050C63">
            <w:pPr>
              <w:widowControl w:val="0"/>
              <w:pBdr>
                <w:top w:val="nil"/>
                <w:left w:val="nil"/>
                <w:bottom w:val="nil"/>
                <w:right w:val="nil"/>
                <w:between w:val="nil"/>
              </w:pBdr>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Mokiniai dalinasi savo patirtimis arba svarstoma hipotetinė situacija.</w:t>
            </w:r>
            <w:r w:rsidRPr="00942771">
              <w:rPr>
                <w:rFonts w:ascii="Times New Roman" w:eastAsia="Times New Roman" w:hAnsi="Times New Roman" w:cs="Times New Roman"/>
                <w:b/>
                <w:color w:val="121212"/>
                <w:sz w:val="24"/>
                <w:szCs w:val="24"/>
                <w:highlight w:val="white"/>
                <w:lang w:val="lt-LT"/>
              </w:rPr>
              <w:t xml:space="preserve"> </w:t>
            </w:r>
          </w:p>
        </w:tc>
        <w:tc>
          <w:tcPr>
            <w:tcW w:w="1725" w:type="dxa"/>
            <w:shd w:val="clear" w:color="auto" w:fill="auto"/>
            <w:tcMar>
              <w:top w:w="100" w:type="dxa"/>
              <w:left w:w="100" w:type="dxa"/>
              <w:bottom w:w="100" w:type="dxa"/>
              <w:right w:w="100" w:type="dxa"/>
            </w:tcMar>
          </w:tcPr>
          <w:p w14:paraId="07FAC63D" w14:textId="77777777" w:rsidR="00877300" w:rsidRPr="00942771" w:rsidRDefault="00877300">
            <w:pPr>
              <w:widowControl w:val="0"/>
              <w:pBdr>
                <w:top w:val="nil"/>
                <w:left w:val="nil"/>
                <w:bottom w:val="nil"/>
                <w:right w:val="nil"/>
                <w:between w:val="nil"/>
              </w:pBdr>
              <w:spacing w:line="240" w:lineRule="auto"/>
              <w:jc w:val="both"/>
              <w:rPr>
                <w:rFonts w:ascii="Times New Roman" w:eastAsia="Times New Roman" w:hAnsi="Times New Roman" w:cs="Times New Roman"/>
                <w:color w:val="121212"/>
                <w:sz w:val="24"/>
                <w:szCs w:val="24"/>
                <w:highlight w:val="white"/>
                <w:lang w:val="lt-LT"/>
              </w:rPr>
            </w:pPr>
          </w:p>
          <w:p w14:paraId="3A93B8D3" w14:textId="77777777" w:rsidR="00877300" w:rsidRPr="00942771" w:rsidRDefault="00877300">
            <w:pPr>
              <w:widowControl w:val="0"/>
              <w:pBdr>
                <w:top w:val="nil"/>
                <w:left w:val="nil"/>
                <w:bottom w:val="nil"/>
                <w:right w:val="nil"/>
                <w:between w:val="nil"/>
              </w:pBdr>
              <w:spacing w:line="240" w:lineRule="auto"/>
              <w:jc w:val="both"/>
              <w:rPr>
                <w:rFonts w:ascii="Times New Roman" w:eastAsia="Times New Roman" w:hAnsi="Times New Roman" w:cs="Times New Roman"/>
                <w:color w:val="121212"/>
                <w:sz w:val="24"/>
                <w:szCs w:val="24"/>
                <w:highlight w:val="white"/>
                <w:lang w:val="lt-LT"/>
              </w:rPr>
            </w:pPr>
          </w:p>
          <w:p w14:paraId="50264600" w14:textId="77777777" w:rsidR="00877300" w:rsidRPr="00942771" w:rsidRDefault="00877300">
            <w:pPr>
              <w:widowControl w:val="0"/>
              <w:pBdr>
                <w:top w:val="nil"/>
                <w:left w:val="nil"/>
                <w:bottom w:val="nil"/>
                <w:right w:val="nil"/>
                <w:between w:val="nil"/>
              </w:pBdr>
              <w:spacing w:line="240" w:lineRule="auto"/>
              <w:jc w:val="both"/>
              <w:rPr>
                <w:rFonts w:ascii="Times New Roman" w:eastAsia="Times New Roman" w:hAnsi="Times New Roman" w:cs="Times New Roman"/>
                <w:color w:val="121212"/>
                <w:sz w:val="24"/>
                <w:szCs w:val="24"/>
                <w:highlight w:val="white"/>
                <w:lang w:val="lt-LT"/>
              </w:rPr>
            </w:pPr>
          </w:p>
          <w:p w14:paraId="6758558C" w14:textId="77777777" w:rsidR="00877300" w:rsidRPr="00942771" w:rsidRDefault="00877300">
            <w:pPr>
              <w:widowControl w:val="0"/>
              <w:pBdr>
                <w:top w:val="nil"/>
                <w:left w:val="nil"/>
                <w:bottom w:val="nil"/>
                <w:right w:val="nil"/>
                <w:between w:val="nil"/>
              </w:pBdr>
              <w:spacing w:line="240" w:lineRule="auto"/>
              <w:jc w:val="both"/>
              <w:rPr>
                <w:rFonts w:ascii="Times New Roman" w:eastAsia="Times New Roman" w:hAnsi="Times New Roman" w:cs="Times New Roman"/>
                <w:color w:val="121212"/>
                <w:sz w:val="24"/>
                <w:szCs w:val="24"/>
                <w:highlight w:val="white"/>
                <w:lang w:val="lt-LT"/>
              </w:rPr>
            </w:pPr>
          </w:p>
          <w:p w14:paraId="42D6DD1C" w14:textId="77777777" w:rsidR="00877300" w:rsidRPr="00942771" w:rsidRDefault="00877300">
            <w:pPr>
              <w:widowControl w:val="0"/>
              <w:pBdr>
                <w:top w:val="nil"/>
                <w:left w:val="nil"/>
                <w:bottom w:val="nil"/>
                <w:right w:val="nil"/>
                <w:between w:val="nil"/>
              </w:pBdr>
              <w:spacing w:line="240" w:lineRule="auto"/>
              <w:jc w:val="both"/>
              <w:rPr>
                <w:rFonts w:ascii="Times New Roman" w:eastAsia="Times New Roman" w:hAnsi="Times New Roman" w:cs="Times New Roman"/>
                <w:color w:val="121212"/>
                <w:sz w:val="24"/>
                <w:szCs w:val="24"/>
                <w:highlight w:val="white"/>
                <w:lang w:val="lt-LT"/>
              </w:rPr>
            </w:pPr>
          </w:p>
          <w:p w14:paraId="47ED61AC" w14:textId="77777777" w:rsidR="00877300" w:rsidRPr="00942771" w:rsidRDefault="00877300">
            <w:pPr>
              <w:widowControl w:val="0"/>
              <w:pBdr>
                <w:top w:val="nil"/>
                <w:left w:val="nil"/>
                <w:bottom w:val="nil"/>
                <w:right w:val="nil"/>
                <w:between w:val="nil"/>
              </w:pBdr>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78C8EFE7"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4FA86AC0"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Nevertinama taškais arba vertinama pagal mokytojo (-os) sugalvotą vertinimo sistemą</w:t>
            </w:r>
          </w:p>
          <w:p w14:paraId="0B142F14" w14:textId="77777777" w:rsidR="00877300" w:rsidRPr="00942771" w:rsidRDefault="00877300">
            <w:pPr>
              <w:widowControl w:val="0"/>
              <w:pBdr>
                <w:top w:val="nil"/>
                <w:left w:val="nil"/>
                <w:bottom w:val="nil"/>
                <w:right w:val="nil"/>
                <w:between w:val="nil"/>
              </w:pBdr>
              <w:spacing w:line="240" w:lineRule="auto"/>
              <w:jc w:val="both"/>
              <w:rPr>
                <w:rFonts w:ascii="Times New Roman" w:eastAsia="Times New Roman" w:hAnsi="Times New Roman" w:cs="Times New Roman"/>
                <w:color w:val="121212"/>
                <w:sz w:val="24"/>
                <w:szCs w:val="24"/>
                <w:highlight w:val="white"/>
                <w:lang w:val="lt-LT"/>
              </w:rPr>
            </w:pPr>
          </w:p>
        </w:tc>
      </w:tr>
    </w:tbl>
    <w:p w14:paraId="719ADBC0"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p w14:paraId="5CED400C" w14:textId="52999EFE" w:rsidR="00877300" w:rsidRPr="00942771" w:rsidRDefault="00050C63">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1 Pamoka. </w:t>
      </w:r>
      <w:r w:rsidRPr="00942771">
        <w:rPr>
          <w:rFonts w:ascii="Times New Roman" w:eastAsia="Times New Roman" w:hAnsi="Times New Roman" w:cs="Times New Roman"/>
          <w:color w:val="121212"/>
          <w:sz w:val="24"/>
          <w:szCs w:val="24"/>
          <w:highlight w:val="white"/>
          <w:lang w:val="lt-LT"/>
        </w:rPr>
        <w:t xml:space="preserve">Užduoties </w:t>
      </w:r>
      <w:r w:rsidR="00875ECC">
        <w:rPr>
          <w:rFonts w:ascii="Times New Roman" w:eastAsia="Times New Roman" w:hAnsi="Times New Roman" w:cs="Times New Roman"/>
          <w:color w:val="121212"/>
          <w:sz w:val="24"/>
          <w:szCs w:val="24"/>
          <w:highlight w:val="white"/>
          <w:lang w:val="lt-LT"/>
        </w:rPr>
        <w:t>Nr.</w:t>
      </w:r>
      <w:r w:rsidRPr="00942771">
        <w:rPr>
          <w:rFonts w:ascii="Times New Roman" w:eastAsia="Times New Roman" w:hAnsi="Times New Roman" w:cs="Times New Roman"/>
          <w:color w:val="121212"/>
          <w:sz w:val="24"/>
          <w:szCs w:val="24"/>
          <w:highlight w:val="white"/>
          <w:lang w:val="lt-LT"/>
        </w:rPr>
        <w:t xml:space="preserve"> 2 vertinimo instrukcija / kriterijai</w:t>
      </w:r>
    </w:p>
    <w:p w14:paraId="14BEEA66"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1665"/>
        <w:gridCol w:w="3000"/>
      </w:tblGrid>
      <w:tr w:rsidR="00877300" w:rsidRPr="00942771" w14:paraId="79DEBFF1" w14:textId="77777777">
        <w:tc>
          <w:tcPr>
            <w:tcW w:w="4335" w:type="dxa"/>
            <w:shd w:val="clear" w:color="auto" w:fill="auto"/>
            <w:tcMar>
              <w:top w:w="100" w:type="dxa"/>
              <w:left w:w="100" w:type="dxa"/>
              <w:bottom w:w="100" w:type="dxa"/>
              <w:right w:w="100" w:type="dxa"/>
            </w:tcMar>
          </w:tcPr>
          <w:p w14:paraId="7B32FCF4"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6E1F1BCB"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3A7A1E07"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Pastabos</w:t>
            </w:r>
          </w:p>
        </w:tc>
      </w:tr>
      <w:tr w:rsidR="00877300" w:rsidRPr="00942771" w14:paraId="3357A3DF" w14:textId="77777777">
        <w:tc>
          <w:tcPr>
            <w:tcW w:w="4335" w:type="dxa"/>
            <w:shd w:val="clear" w:color="auto" w:fill="auto"/>
            <w:tcMar>
              <w:top w:w="100" w:type="dxa"/>
              <w:left w:w="100" w:type="dxa"/>
              <w:bottom w:w="100" w:type="dxa"/>
              <w:right w:w="100" w:type="dxa"/>
            </w:tcMar>
          </w:tcPr>
          <w:p w14:paraId="717672BD" w14:textId="77777777" w:rsidR="00877300" w:rsidRPr="00942771" w:rsidRDefault="00050C63">
            <w:pPr>
              <w:numPr>
                <w:ilvl w:val="0"/>
                <w:numId w:val="4"/>
              </w:numPr>
              <w:spacing w:before="240"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Kaip pasielgtum šioje situacijoje?</w:t>
            </w:r>
          </w:p>
          <w:p w14:paraId="681CB5F8"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Mokiniai pateikia savo siūlomus variantus, galbūt sugalvos dar kitų sprendimo būdų, nei parodyta filmuke.  </w:t>
            </w:r>
          </w:p>
          <w:p w14:paraId="307DC7EE" w14:textId="77777777" w:rsidR="00877300" w:rsidRPr="00942771" w:rsidRDefault="00050C63">
            <w:pPr>
              <w:numPr>
                <w:ilvl w:val="0"/>
                <w:numId w:val="4"/>
              </w:numPr>
              <w:spacing w:before="240"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 xml:space="preserve">Ar, kuris nors iš šių siūlomų sprendimo būdų yra moralus/moralesnis? </w:t>
            </w:r>
          </w:p>
          <w:p w14:paraId="646BD152"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Nėra vieno teisingo atsakymo, paliekama samprotauti mokiniams, tačiau mažiau moralaus ar labiau moralaus sprendimo čia turbūt nėra, yra tik sprendimas, kuris atneš mažesnę arba didesnę žalą. </w:t>
            </w:r>
          </w:p>
          <w:p w14:paraId="174A2B28" w14:textId="77777777" w:rsidR="00877300" w:rsidRPr="00942771" w:rsidRDefault="00050C63">
            <w:pPr>
              <w:numPr>
                <w:ilvl w:val="0"/>
                <w:numId w:val="4"/>
              </w:numPr>
              <w:spacing w:before="240"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Ar esama universalių taisyklių kaip</w:t>
            </w:r>
            <w:r w:rsidRPr="00942771">
              <w:rPr>
                <w:rFonts w:ascii="Times New Roman" w:eastAsia="Times New Roman" w:hAnsi="Times New Roman" w:cs="Times New Roman"/>
                <w:sz w:val="24"/>
                <w:szCs w:val="24"/>
                <w:lang w:val="lt-LT"/>
              </w:rPr>
              <w:t xml:space="preserve"> </w:t>
            </w:r>
            <w:r w:rsidRPr="00942771">
              <w:rPr>
                <w:rFonts w:ascii="Times New Roman" w:eastAsia="Times New Roman" w:hAnsi="Times New Roman" w:cs="Times New Roman"/>
                <w:b/>
                <w:sz w:val="24"/>
                <w:szCs w:val="24"/>
                <w:lang w:val="lt-LT"/>
              </w:rPr>
              <w:t>reikėtų elgtis, ar, vis tik,</w:t>
            </w:r>
            <w:r w:rsidRPr="00942771">
              <w:rPr>
                <w:rFonts w:ascii="Times New Roman" w:eastAsia="Times New Roman" w:hAnsi="Times New Roman" w:cs="Times New Roman"/>
                <w:b/>
                <w:sz w:val="24"/>
                <w:szCs w:val="24"/>
                <w:lang w:val="lt-LT"/>
              </w:rPr>
              <w:t xml:space="preserve"> kiekviena situacija reikalauja asmeninio apsisprendimo?</w:t>
            </w:r>
          </w:p>
          <w:p w14:paraId="13665462"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Mokiniai pateikia savo svarstymus, įžvalgas, pavyzdžius. </w:t>
            </w:r>
          </w:p>
        </w:tc>
        <w:tc>
          <w:tcPr>
            <w:tcW w:w="1665" w:type="dxa"/>
            <w:shd w:val="clear" w:color="auto" w:fill="auto"/>
            <w:tcMar>
              <w:top w:w="100" w:type="dxa"/>
              <w:left w:w="100" w:type="dxa"/>
              <w:bottom w:w="100" w:type="dxa"/>
              <w:right w:w="100" w:type="dxa"/>
            </w:tcMar>
          </w:tcPr>
          <w:p w14:paraId="57BFE594"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77D73E85"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178679C4"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1CFA1B03"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41EB0E84"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7198C248"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0C622651"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2C64A31B"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Nevertinama taškais arba vertinama pagal mokytojo (-os) sugalvotą vertinimo sistemą</w:t>
            </w:r>
          </w:p>
          <w:p w14:paraId="2BD206B2"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4436673F" w14:textId="77777777" w:rsidR="00877300" w:rsidRPr="00942771" w:rsidRDefault="008773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7623AF6E" w14:textId="77777777" w:rsidR="00877300" w:rsidRPr="00942771" w:rsidRDefault="008773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520DFD1B" w14:textId="77777777" w:rsidR="00877300" w:rsidRPr="00942771" w:rsidRDefault="008773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7DB3CF3E" w14:textId="305BA80C" w:rsidR="00877300" w:rsidRPr="00942771" w:rsidRDefault="00050C63">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1 Pamoka. </w:t>
      </w:r>
      <w:r w:rsidRPr="00942771">
        <w:rPr>
          <w:rFonts w:ascii="Times New Roman" w:eastAsia="Times New Roman" w:hAnsi="Times New Roman" w:cs="Times New Roman"/>
          <w:color w:val="121212"/>
          <w:sz w:val="24"/>
          <w:szCs w:val="24"/>
          <w:highlight w:val="white"/>
          <w:lang w:val="lt-LT"/>
        </w:rPr>
        <w:t xml:space="preserve">Užduoties </w:t>
      </w:r>
      <w:r w:rsidR="00875ECC">
        <w:rPr>
          <w:rFonts w:ascii="Times New Roman" w:eastAsia="Times New Roman" w:hAnsi="Times New Roman" w:cs="Times New Roman"/>
          <w:color w:val="121212"/>
          <w:sz w:val="24"/>
          <w:szCs w:val="24"/>
          <w:highlight w:val="white"/>
          <w:lang w:val="lt-LT"/>
        </w:rPr>
        <w:t>Nr.</w:t>
      </w:r>
      <w:r w:rsidRPr="00942771">
        <w:rPr>
          <w:rFonts w:ascii="Times New Roman" w:eastAsia="Times New Roman" w:hAnsi="Times New Roman" w:cs="Times New Roman"/>
          <w:color w:val="121212"/>
          <w:sz w:val="24"/>
          <w:szCs w:val="24"/>
          <w:highlight w:val="white"/>
          <w:lang w:val="lt-LT"/>
        </w:rPr>
        <w:t xml:space="preserve"> 3 vertinimo </w:t>
      </w:r>
      <w:r w:rsidRPr="00942771">
        <w:rPr>
          <w:rFonts w:ascii="Times New Roman" w:eastAsia="Times New Roman" w:hAnsi="Times New Roman" w:cs="Times New Roman"/>
          <w:color w:val="121212"/>
          <w:sz w:val="24"/>
          <w:szCs w:val="24"/>
          <w:highlight w:val="white"/>
          <w:lang w:val="lt-LT"/>
        </w:rPr>
        <w:t>instrukcija / kriterijai</w:t>
      </w:r>
    </w:p>
    <w:p w14:paraId="762286F0"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1665"/>
        <w:gridCol w:w="3000"/>
      </w:tblGrid>
      <w:tr w:rsidR="00877300" w:rsidRPr="00942771" w14:paraId="1B794E62" w14:textId="77777777">
        <w:tc>
          <w:tcPr>
            <w:tcW w:w="4335" w:type="dxa"/>
            <w:shd w:val="clear" w:color="auto" w:fill="auto"/>
            <w:tcMar>
              <w:top w:w="100" w:type="dxa"/>
              <w:left w:w="100" w:type="dxa"/>
              <w:bottom w:w="100" w:type="dxa"/>
              <w:right w:w="100" w:type="dxa"/>
            </w:tcMar>
          </w:tcPr>
          <w:p w14:paraId="259FAA7D"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795C3647"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619B3CD3"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Pastabos</w:t>
            </w:r>
          </w:p>
        </w:tc>
      </w:tr>
      <w:tr w:rsidR="00877300" w:rsidRPr="00942771" w14:paraId="59A54EFE" w14:textId="77777777">
        <w:tc>
          <w:tcPr>
            <w:tcW w:w="4335" w:type="dxa"/>
            <w:shd w:val="clear" w:color="auto" w:fill="auto"/>
            <w:tcMar>
              <w:top w:w="100" w:type="dxa"/>
              <w:left w:w="100" w:type="dxa"/>
              <w:bottom w:w="100" w:type="dxa"/>
              <w:right w:w="100" w:type="dxa"/>
            </w:tcMar>
          </w:tcPr>
          <w:p w14:paraId="17C0D661" w14:textId="77777777" w:rsidR="00877300" w:rsidRPr="00942771" w:rsidRDefault="00050C63">
            <w:pPr>
              <w:numPr>
                <w:ilvl w:val="0"/>
                <w:numId w:val="7"/>
              </w:numPr>
              <w:spacing w:before="240"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 xml:space="preserve">Kaip manote, ar esama daugiau dalykų, kurie stebintų ar keltų baimę, ar vis tik į šiuos du, Kanto įvardintus dalykus, telpa ir visa kita? </w:t>
            </w:r>
          </w:p>
          <w:p w14:paraId="5BECF35F"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Mokiniai pateikia savo svarstymus, ar visi stebinantys ir keliantys baimę dalykai telpa į Kanto minimus žvaigždėtą dangų ir moralės dėsnį žmoguje. </w:t>
            </w:r>
          </w:p>
          <w:p w14:paraId="2C415CD4" w14:textId="77777777" w:rsidR="00877300" w:rsidRPr="00942771" w:rsidRDefault="00050C63">
            <w:pPr>
              <w:numPr>
                <w:ilvl w:val="0"/>
                <w:numId w:val="7"/>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Prisiminkite situaciją kada itin stipriai jautėte sąžinės balsą savyje. Pasidalinkite pavyzdžiais, juos apta</w:t>
            </w:r>
            <w:r w:rsidRPr="00942771">
              <w:rPr>
                <w:rFonts w:ascii="Times New Roman" w:eastAsia="Times New Roman" w:hAnsi="Times New Roman" w:cs="Times New Roman"/>
                <w:b/>
                <w:sz w:val="24"/>
                <w:szCs w:val="24"/>
                <w:lang w:val="lt-LT"/>
              </w:rPr>
              <w:t>rkite</w:t>
            </w:r>
            <w:r w:rsidRPr="00942771">
              <w:rPr>
                <w:rFonts w:ascii="Times New Roman" w:eastAsia="Times New Roman" w:hAnsi="Times New Roman" w:cs="Times New Roman"/>
                <w:sz w:val="24"/>
                <w:szCs w:val="24"/>
                <w:lang w:val="lt-LT"/>
              </w:rPr>
              <w:t xml:space="preserve">. </w:t>
            </w:r>
          </w:p>
          <w:p w14:paraId="6292F845"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Mokiniai pasidalina savo situacijomis, įžvalgomis. </w:t>
            </w:r>
          </w:p>
          <w:p w14:paraId="3B4B654E" w14:textId="77777777" w:rsidR="00877300" w:rsidRPr="00942771" w:rsidRDefault="00050C63">
            <w:pPr>
              <w:numPr>
                <w:ilvl w:val="0"/>
                <w:numId w:val="7"/>
              </w:numPr>
              <w:spacing w:before="240" w:line="240" w:lineRule="auto"/>
              <w:jc w:val="both"/>
              <w:rPr>
                <w:rFonts w:ascii="Times New Roman" w:eastAsia="Times New Roman" w:hAnsi="Times New Roman" w:cs="Times New Roman"/>
                <w:b/>
                <w:sz w:val="24"/>
                <w:szCs w:val="24"/>
                <w:lang w:val="lt-LT"/>
              </w:rPr>
            </w:pPr>
            <w:r w:rsidRPr="00942771">
              <w:rPr>
                <w:rFonts w:ascii="Times New Roman" w:eastAsia="Times New Roman" w:hAnsi="Times New Roman" w:cs="Times New Roman"/>
                <w:b/>
                <w:sz w:val="24"/>
                <w:szCs w:val="24"/>
                <w:lang w:val="lt-LT"/>
              </w:rPr>
              <w:t xml:space="preserve">Kokia sąžinės svarba šiuolaikiniam žmogui? </w:t>
            </w:r>
          </w:p>
          <w:p w14:paraId="567A2CF0" w14:textId="0D7EEA4D"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Šiuolaikiniam žmogui sąžinės jausmas turbūt toks pats svarbus, tik galbūt sunkiau jį </w:t>
            </w:r>
            <w:r w:rsidR="005A6C7A">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girdėti</w:t>
            </w:r>
            <w:r w:rsidR="00C04F69">
              <w:rPr>
                <w:rFonts w:ascii="Times New Roman" w:eastAsia="Times New Roman" w:hAnsi="Times New Roman" w:cs="Times New Roman"/>
                <w:sz w:val="24"/>
                <w:szCs w:val="24"/>
                <w:lang w:val="lt-LT"/>
              </w:rPr>
              <w:t>“</w:t>
            </w:r>
            <w:r w:rsidRPr="00942771">
              <w:rPr>
                <w:rFonts w:ascii="Times New Roman" w:eastAsia="Times New Roman" w:hAnsi="Times New Roman" w:cs="Times New Roman"/>
                <w:sz w:val="24"/>
                <w:szCs w:val="24"/>
                <w:lang w:val="lt-LT"/>
              </w:rPr>
              <w:t xml:space="preserve"> gyvenant labai greitą, skubų, visokių patirčių  perpildyt</w:t>
            </w:r>
            <w:r w:rsidRPr="00942771">
              <w:rPr>
                <w:rFonts w:ascii="Times New Roman" w:eastAsia="Times New Roman" w:hAnsi="Times New Roman" w:cs="Times New Roman"/>
                <w:sz w:val="24"/>
                <w:szCs w:val="24"/>
                <w:lang w:val="lt-LT"/>
              </w:rPr>
              <w:t xml:space="preserve">ą gyvenimą. </w:t>
            </w:r>
          </w:p>
          <w:p w14:paraId="281AD798" w14:textId="77777777" w:rsidR="00877300" w:rsidRPr="00942771" w:rsidRDefault="00050C63">
            <w:pPr>
              <w:numPr>
                <w:ilvl w:val="0"/>
                <w:numId w:val="7"/>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 xml:space="preserve">Peržiūrėkite trumpą laidos ištrauką </w:t>
            </w:r>
            <w:hyperlink r:id="rId12">
              <w:r w:rsidRPr="00942771">
                <w:rPr>
                  <w:rFonts w:ascii="Times New Roman" w:eastAsia="Times New Roman" w:hAnsi="Times New Roman" w:cs="Times New Roman"/>
                  <w:b/>
                  <w:color w:val="1155CC"/>
                  <w:sz w:val="24"/>
                  <w:szCs w:val="24"/>
                  <w:u w:val="single"/>
                  <w:lang w:val="lt-LT"/>
                </w:rPr>
                <w:t>https://smp2014do.ugdome.lt/Products/248/isminties-meile/sazine-ir-dorove/2642.html</w:t>
              </w:r>
            </w:hyperlink>
            <w:r w:rsidRPr="00942771">
              <w:rPr>
                <w:rFonts w:ascii="Times New Roman" w:eastAsia="Times New Roman" w:hAnsi="Times New Roman" w:cs="Times New Roman"/>
                <w:b/>
                <w:sz w:val="24"/>
                <w:szCs w:val="24"/>
                <w:lang w:val="lt-LT"/>
              </w:rPr>
              <w:t xml:space="preserve"> ir pasvarstykite, ko</w:t>
            </w:r>
            <w:r w:rsidRPr="00942771">
              <w:rPr>
                <w:rFonts w:ascii="Times New Roman" w:eastAsia="Times New Roman" w:hAnsi="Times New Roman" w:cs="Times New Roman"/>
                <w:b/>
                <w:sz w:val="24"/>
                <w:szCs w:val="24"/>
                <w:lang w:val="lt-LT"/>
              </w:rPr>
              <w:t xml:space="preserve">dėl vieni žmonės yra pilietiškesni už kitus? Ar reikia įsikišti matant vykdomą vagystę, ar ne? Kaip į šį klausimą atsakytų I. Kantas? </w:t>
            </w:r>
          </w:p>
          <w:p w14:paraId="28CDA4FB"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lastRenderedPageBreak/>
              <w:t xml:space="preserve">Mokiniai pateikia savo svarstymus ir įžvalgas. </w:t>
            </w:r>
          </w:p>
          <w:p w14:paraId="743F04F3" w14:textId="77777777" w:rsidR="00877300" w:rsidRPr="00942771" w:rsidRDefault="00050C63">
            <w:pPr>
              <w:numPr>
                <w:ilvl w:val="0"/>
                <w:numId w:val="7"/>
              </w:num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b/>
                <w:sz w:val="24"/>
                <w:szCs w:val="24"/>
                <w:lang w:val="lt-LT"/>
              </w:rPr>
              <w:t>Kokią svarbą Kantas teikia pareigos sąvokai? Ar jums svarbi pareiga?</w:t>
            </w:r>
            <w:r w:rsidRPr="00942771">
              <w:rPr>
                <w:rFonts w:ascii="Times New Roman" w:eastAsia="Times New Roman" w:hAnsi="Times New Roman" w:cs="Times New Roman"/>
                <w:sz w:val="24"/>
                <w:szCs w:val="24"/>
                <w:lang w:val="lt-LT"/>
              </w:rPr>
              <w:t xml:space="preserve"> </w:t>
            </w:r>
          </w:p>
          <w:p w14:paraId="30ADE154" w14:textId="77777777" w:rsidR="00877300" w:rsidRPr="00942771" w:rsidRDefault="00050C63">
            <w:pPr>
              <w:spacing w:before="240" w:line="240" w:lineRule="auto"/>
              <w:jc w:val="both"/>
              <w:rPr>
                <w:rFonts w:ascii="Times New Roman" w:eastAsia="Times New Roman" w:hAnsi="Times New Roman" w:cs="Times New Roman"/>
                <w:sz w:val="24"/>
                <w:szCs w:val="24"/>
                <w:lang w:val="lt-LT"/>
              </w:rPr>
            </w:pPr>
            <w:r w:rsidRPr="00942771">
              <w:rPr>
                <w:rFonts w:ascii="Times New Roman" w:eastAsia="Times New Roman" w:hAnsi="Times New Roman" w:cs="Times New Roman"/>
                <w:sz w:val="24"/>
                <w:szCs w:val="24"/>
                <w:lang w:val="lt-LT"/>
              </w:rPr>
              <w:t xml:space="preserve">Pareigos sąvoka Kantui buvo viena iš kertinių. Svarbu tai, kad pareiga yra grindžiama imperatyvu, ją privaloma vykdyti nepriklausomai nuo jokių aplinkybių, jausmų ir pan. </w:t>
            </w:r>
          </w:p>
        </w:tc>
        <w:tc>
          <w:tcPr>
            <w:tcW w:w="1665" w:type="dxa"/>
            <w:shd w:val="clear" w:color="auto" w:fill="auto"/>
            <w:tcMar>
              <w:top w:w="100" w:type="dxa"/>
              <w:left w:w="100" w:type="dxa"/>
              <w:bottom w:w="100" w:type="dxa"/>
              <w:right w:w="100" w:type="dxa"/>
            </w:tcMar>
          </w:tcPr>
          <w:p w14:paraId="19AA2185"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2ED4A22A"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2E5DFD9A"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66D6B657"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561E06B0"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58F37B08"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0FC3CDBB"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65B84105"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Nevertinama taškais arba vertinama pagal mokytojo (-os) sugalvotą vertinimo s</w:t>
            </w:r>
            <w:r w:rsidRPr="00942771">
              <w:rPr>
                <w:rFonts w:ascii="Times New Roman" w:eastAsia="Times New Roman" w:hAnsi="Times New Roman" w:cs="Times New Roman"/>
                <w:color w:val="121212"/>
                <w:sz w:val="24"/>
                <w:szCs w:val="24"/>
                <w:highlight w:val="white"/>
                <w:lang w:val="lt-LT"/>
              </w:rPr>
              <w:t>istemą</w:t>
            </w:r>
          </w:p>
          <w:p w14:paraId="68A33E98"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35D45731" w14:textId="140FEE79" w:rsidR="00877300" w:rsidRPr="00942771" w:rsidRDefault="00050C63">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3-4 pamokos. </w:t>
      </w:r>
      <w:r w:rsidRPr="00942771">
        <w:rPr>
          <w:rFonts w:ascii="Times New Roman" w:eastAsia="Times New Roman" w:hAnsi="Times New Roman" w:cs="Times New Roman"/>
          <w:color w:val="121212"/>
          <w:sz w:val="24"/>
          <w:szCs w:val="24"/>
          <w:highlight w:val="white"/>
          <w:lang w:val="lt-LT"/>
        </w:rPr>
        <w:t xml:space="preserve">Užduoties </w:t>
      </w:r>
      <w:r w:rsidR="00875ECC">
        <w:rPr>
          <w:rFonts w:ascii="Times New Roman" w:eastAsia="Times New Roman" w:hAnsi="Times New Roman" w:cs="Times New Roman"/>
          <w:color w:val="121212"/>
          <w:sz w:val="24"/>
          <w:szCs w:val="24"/>
          <w:highlight w:val="white"/>
          <w:lang w:val="lt-LT"/>
        </w:rPr>
        <w:t>Nr.</w:t>
      </w:r>
      <w:r w:rsidRPr="00942771">
        <w:rPr>
          <w:rFonts w:ascii="Times New Roman" w:eastAsia="Times New Roman" w:hAnsi="Times New Roman" w:cs="Times New Roman"/>
          <w:color w:val="121212"/>
          <w:sz w:val="24"/>
          <w:szCs w:val="24"/>
          <w:highlight w:val="white"/>
          <w:lang w:val="lt-LT"/>
        </w:rPr>
        <w:t xml:space="preserve"> 1 vertinimo instrukcija / kriterijai</w:t>
      </w:r>
    </w:p>
    <w:p w14:paraId="2E21C260"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1665"/>
        <w:gridCol w:w="3000"/>
      </w:tblGrid>
      <w:tr w:rsidR="00877300" w:rsidRPr="00942771" w14:paraId="1DAF1B0A" w14:textId="77777777">
        <w:tc>
          <w:tcPr>
            <w:tcW w:w="4335" w:type="dxa"/>
            <w:shd w:val="clear" w:color="auto" w:fill="auto"/>
            <w:tcMar>
              <w:top w:w="100" w:type="dxa"/>
              <w:left w:w="100" w:type="dxa"/>
              <w:bottom w:w="100" w:type="dxa"/>
              <w:right w:w="100" w:type="dxa"/>
            </w:tcMar>
          </w:tcPr>
          <w:p w14:paraId="602AB2F7"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6120A29E"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3C0B6F06"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Pastabos</w:t>
            </w:r>
          </w:p>
        </w:tc>
      </w:tr>
      <w:tr w:rsidR="00877300" w:rsidRPr="00942771" w14:paraId="6417A775" w14:textId="77777777">
        <w:tc>
          <w:tcPr>
            <w:tcW w:w="4335" w:type="dxa"/>
            <w:shd w:val="clear" w:color="auto" w:fill="auto"/>
            <w:tcMar>
              <w:top w:w="100" w:type="dxa"/>
              <w:left w:w="100" w:type="dxa"/>
              <w:bottom w:w="100" w:type="dxa"/>
              <w:right w:w="100" w:type="dxa"/>
            </w:tcMar>
          </w:tcPr>
          <w:p w14:paraId="61AD0AA6"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Socialinio eksperimento kūrimas gali likti teoriniuose svarstymuose arba būti net išbandytas, mokytojas (-a) kartu su mokiniais gali tai pasirinkti. </w:t>
            </w:r>
          </w:p>
          <w:p w14:paraId="467E6F1A"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Įvairūs socialinių eksperimentų pavyzdžiai, galimos temos:</w:t>
            </w:r>
          </w:p>
          <w:p w14:paraId="7B790864" w14:textId="47045B72" w:rsidR="00877300" w:rsidRPr="00942771" w:rsidRDefault="00050C63">
            <w:pPr>
              <w:widowControl w:val="0"/>
              <w:numPr>
                <w:ilvl w:val="0"/>
                <w:numId w:val="1"/>
              </w:numPr>
              <w:spacing w:before="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Ar padėtum š</w:t>
            </w:r>
            <w:r w:rsidR="0006662F">
              <w:rPr>
                <w:rFonts w:ascii="Times New Roman" w:eastAsia="Times New Roman" w:hAnsi="Times New Roman" w:cs="Times New Roman"/>
                <w:color w:val="121212"/>
                <w:sz w:val="24"/>
                <w:szCs w:val="24"/>
                <w:highlight w:val="white"/>
                <w:lang w:val="lt-LT"/>
              </w:rPr>
              <w:t>ą</w:t>
            </w:r>
            <w:r w:rsidRPr="00942771">
              <w:rPr>
                <w:rFonts w:ascii="Times New Roman" w:eastAsia="Times New Roman" w:hAnsi="Times New Roman" w:cs="Times New Roman"/>
                <w:color w:val="121212"/>
                <w:sz w:val="24"/>
                <w:szCs w:val="24"/>
                <w:highlight w:val="white"/>
                <w:lang w:val="lt-LT"/>
              </w:rPr>
              <w:t xml:space="preserve">lančiam vaikui? </w:t>
            </w:r>
            <w:hyperlink r:id="rId13">
              <w:r w:rsidRPr="00942771">
                <w:rPr>
                  <w:rFonts w:ascii="Times New Roman" w:eastAsia="Times New Roman" w:hAnsi="Times New Roman" w:cs="Times New Roman"/>
                  <w:color w:val="1155CC"/>
                  <w:sz w:val="24"/>
                  <w:szCs w:val="24"/>
                  <w:highlight w:val="white"/>
                  <w:u w:val="single"/>
                  <w:lang w:val="lt-LT"/>
                </w:rPr>
                <w:t>https://www.youtube.com/watch?v=G3o_enbBmKM</w:t>
              </w:r>
            </w:hyperlink>
          </w:p>
          <w:p w14:paraId="6D43DD43" w14:textId="432DAAC1" w:rsidR="00877300" w:rsidRPr="00942771" w:rsidRDefault="00050C63">
            <w:pPr>
              <w:widowControl w:val="0"/>
              <w:numPr>
                <w:ilvl w:val="0"/>
                <w:numId w:val="1"/>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Ar sustabdytum viešoje vietoje </w:t>
            </w:r>
            <w:r w:rsidR="0006662F" w:rsidRPr="00942771">
              <w:rPr>
                <w:rFonts w:ascii="Times New Roman" w:eastAsia="Times New Roman" w:hAnsi="Times New Roman" w:cs="Times New Roman"/>
                <w:color w:val="121212"/>
                <w:sz w:val="24"/>
                <w:szCs w:val="24"/>
                <w:highlight w:val="white"/>
                <w:lang w:val="lt-LT"/>
              </w:rPr>
              <w:t>vykstančias</w:t>
            </w:r>
            <w:r w:rsidRPr="00942771">
              <w:rPr>
                <w:rFonts w:ascii="Times New Roman" w:eastAsia="Times New Roman" w:hAnsi="Times New Roman" w:cs="Times New Roman"/>
                <w:color w:val="121212"/>
                <w:sz w:val="24"/>
                <w:szCs w:val="24"/>
                <w:highlight w:val="white"/>
                <w:lang w:val="lt-LT"/>
              </w:rPr>
              <w:t xml:space="preserve"> muštynes?</w:t>
            </w:r>
          </w:p>
          <w:p w14:paraId="5F8C33C5" w14:textId="77777777" w:rsidR="00877300" w:rsidRPr="00942771" w:rsidRDefault="00050C63">
            <w:pPr>
              <w:widowControl w:val="0"/>
              <w:numPr>
                <w:ilvl w:val="0"/>
                <w:numId w:val="1"/>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Ar reikia kištis, jei žmonės viešoje vietoje pykstasi, rėkia, grasina, žaloja ir pan.</w:t>
            </w:r>
          </w:p>
          <w:p w14:paraId="20AB0414" w14:textId="77777777" w:rsidR="00877300" w:rsidRPr="00942771" w:rsidRDefault="00050C63">
            <w:pPr>
              <w:widowControl w:val="0"/>
              <w:numPr>
                <w:ilvl w:val="0"/>
                <w:numId w:val="1"/>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Ar grąžintų žmonės ne savo </w:t>
            </w:r>
            <w:r w:rsidRPr="00942771">
              <w:rPr>
                <w:rFonts w:ascii="Times New Roman" w:eastAsia="Times New Roman" w:hAnsi="Times New Roman" w:cs="Times New Roman"/>
                <w:color w:val="121212"/>
                <w:sz w:val="24"/>
                <w:szCs w:val="24"/>
                <w:highlight w:val="white"/>
                <w:lang w:val="lt-LT"/>
              </w:rPr>
              <w:t>daiktą?</w:t>
            </w:r>
          </w:p>
          <w:p w14:paraId="5BC8423D" w14:textId="77777777" w:rsidR="00877300" w:rsidRPr="00942771" w:rsidRDefault="00050C63">
            <w:pPr>
              <w:widowControl w:val="0"/>
              <w:numPr>
                <w:ilvl w:val="0"/>
                <w:numId w:val="1"/>
              </w:numPr>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Ar pasakytų, kad gavo per daug grąžos?</w:t>
            </w:r>
          </w:p>
          <w:p w14:paraId="2CA2093C" w14:textId="77777777" w:rsidR="00877300" w:rsidRPr="00942771" w:rsidRDefault="00050C63">
            <w:pPr>
              <w:widowControl w:val="0"/>
              <w:numPr>
                <w:ilvl w:val="0"/>
                <w:numId w:val="1"/>
              </w:numPr>
              <w:spacing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Ar nemėtytų šiukšlių miške?</w:t>
            </w:r>
          </w:p>
          <w:p w14:paraId="5F490BED" w14:textId="77777777" w:rsidR="00877300" w:rsidRPr="00942771" w:rsidRDefault="00877300">
            <w:pPr>
              <w:widowControl w:val="0"/>
              <w:spacing w:line="240" w:lineRule="auto"/>
              <w:jc w:val="both"/>
              <w:rPr>
                <w:rFonts w:ascii="Times New Roman" w:eastAsia="Times New Roman" w:hAnsi="Times New Roman" w:cs="Times New Roman"/>
                <w:b/>
                <w:color w:val="121212"/>
                <w:sz w:val="24"/>
                <w:szCs w:val="24"/>
                <w:highlight w:val="white"/>
                <w:lang w:val="lt-LT"/>
              </w:rPr>
            </w:pPr>
          </w:p>
        </w:tc>
        <w:tc>
          <w:tcPr>
            <w:tcW w:w="1665" w:type="dxa"/>
            <w:shd w:val="clear" w:color="auto" w:fill="auto"/>
            <w:tcMar>
              <w:top w:w="100" w:type="dxa"/>
              <w:left w:w="100" w:type="dxa"/>
              <w:bottom w:w="100" w:type="dxa"/>
              <w:right w:w="100" w:type="dxa"/>
            </w:tcMar>
          </w:tcPr>
          <w:p w14:paraId="105B67BB"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1DA7223D"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2FD94591"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3D4EA97D"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0DC8E3C6"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6ED6E1B8"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449E31ED"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03EE2219"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619EDA1E"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2622A437"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Išsikėlus vertinimo kriterijus: eksperimento idėja, pavadinimas, vieta, tikslas, eiga, išvada, galima vertinti pažymiu. </w:t>
            </w:r>
          </w:p>
          <w:p w14:paraId="1A029A5D"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70E8A717"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285F1E3C"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7A800E2A" w14:textId="77777777" w:rsidR="00877300" w:rsidRPr="00942771" w:rsidRDefault="008773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1DAC5938" w14:textId="20C474DE" w:rsidR="00877300" w:rsidRPr="00942771" w:rsidRDefault="00050C63">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4-5 Pamokos. </w:t>
      </w:r>
      <w:r w:rsidRPr="00942771">
        <w:rPr>
          <w:rFonts w:ascii="Times New Roman" w:eastAsia="Times New Roman" w:hAnsi="Times New Roman" w:cs="Times New Roman"/>
          <w:color w:val="121212"/>
          <w:sz w:val="24"/>
          <w:szCs w:val="24"/>
          <w:highlight w:val="white"/>
          <w:lang w:val="lt-LT"/>
        </w:rPr>
        <w:t xml:space="preserve">Užduoties </w:t>
      </w:r>
      <w:r w:rsidR="00875ECC">
        <w:rPr>
          <w:rFonts w:ascii="Times New Roman" w:eastAsia="Times New Roman" w:hAnsi="Times New Roman" w:cs="Times New Roman"/>
          <w:color w:val="121212"/>
          <w:sz w:val="24"/>
          <w:szCs w:val="24"/>
          <w:highlight w:val="white"/>
          <w:lang w:val="lt-LT"/>
        </w:rPr>
        <w:t>Nr.</w:t>
      </w:r>
      <w:r w:rsidRPr="00942771">
        <w:rPr>
          <w:rFonts w:ascii="Times New Roman" w:eastAsia="Times New Roman" w:hAnsi="Times New Roman" w:cs="Times New Roman"/>
          <w:color w:val="121212"/>
          <w:sz w:val="24"/>
          <w:szCs w:val="24"/>
          <w:highlight w:val="white"/>
          <w:lang w:val="lt-LT"/>
        </w:rPr>
        <w:t xml:space="preserve"> 1 vertinimo </w:t>
      </w:r>
      <w:r w:rsidRPr="00942771">
        <w:rPr>
          <w:rFonts w:ascii="Times New Roman" w:eastAsia="Times New Roman" w:hAnsi="Times New Roman" w:cs="Times New Roman"/>
          <w:color w:val="121212"/>
          <w:sz w:val="24"/>
          <w:szCs w:val="24"/>
          <w:highlight w:val="white"/>
          <w:lang w:val="lt-LT"/>
        </w:rPr>
        <w:t>instrukcija / kriterijai</w:t>
      </w:r>
    </w:p>
    <w:p w14:paraId="77E78BD6"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1665"/>
        <w:gridCol w:w="3000"/>
      </w:tblGrid>
      <w:tr w:rsidR="00877300" w:rsidRPr="00942771" w14:paraId="0C68EF10" w14:textId="77777777">
        <w:tc>
          <w:tcPr>
            <w:tcW w:w="4335" w:type="dxa"/>
            <w:shd w:val="clear" w:color="auto" w:fill="auto"/>
            <w:tcMar>
              <w:top w:w="100" w:type="dxa"/>
              <w:left w:w="100" w:type="dxa"/>
              <w:bottom w:w="100" w:type="dxa"/>
              <w:right w:w="100" w:type="dxa"/>
            </w:tcMar>
          </w:tcPr>
          <w:p w14:paraId="08EC906C"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Atsakymo pavyzdys</w:t>
            </w:r>
          </w:p>
        </w:tc>
        <w:tc>
          <w:tcPr>
            <w:tcW w:w="1665" w:type="dxa"/>
            <w:shd w:val="clear" w:color="auto" w:fill="auto"/>
            <w:tcMar>
              <w:top w:w="100" w:type="dxa"/>
              <w:left w:w="100" w:type="dxa"/>
              <w:bottom w:w="100" w:type="dxa"/>
              <w:right w:w="100" w:type="dxa"/>
            </w:tcMar>
          </w:tcPr>
          <w:p w14:paraId="766D467D"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59361FA5"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Pastabos</w:t>
            </w:r>
          </w:p>
        </w:tc>
      </w:tr>
      <w:tr w:rsidR="00877300" w:rsidRPr="00942771" w14:paraId="72E76B38" w14:textId="77777777">
        <w:tc>
          <w:tcPr>
            <w:tcW w:w="4335" w:type="dxa"/>
            <w:shd w:val="clear" w:color="auto" w:fill="auto"/>
            <w:tcMar>
              <w:top w:w="100" w:type="dxa"/>
              <w:left w:w="100" w:type="dxa"/>
              <w:bottom w:w="100" w:type="dxa"/>
              <w:right w:w="100" w:type="dxa"/>
            </w:tcMar>
          </w:tcPr>
          <w:p w14:paraId="30A7DE6E" w14:textId="77777777" w:rsidR="00877300" w:rsidRPr="00942771" w:rsidRDefault="00050C63">
            <w:pPr>
              <w:widowControl w:val="0"/>
              <w:spacing w:before="240" w:after="160" w:line="240" w:lineRule="auto"/>
              <w:ind w:right="-420"/>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lastRenderedPageBreak/>
              <w:t>1. Kokia yra pagrindinė problema, apie kurią kalba Damon Horowitz savo kalboje?</w:t>
            </w:r>
          </w:p>
          <w:p w14:paraId="330CDC7B" w14:textId="5EC40FC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Mes gyvename </w:t>
            </w:r>
            <w:r w:rsidR="005A6C7A">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duomenų</w:t>
            </w:r>
            <w:r w:rsidR="00C04F69">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 xml:space="preserve"> amžiuje, mūsų naršymo internetu istorija/duomenys yra naudojami interneto svetainių duomenų</w:t>
            </w:r>
            <w:r w:rsidRPr="00942771">
              <w:rPr>
                <w:rFonts w:ascii="Times New Roman" w:eastAsia="Times New Roman" w:hAnsi="Times New Roman" w:cs="Times New Roman"/>
                <w:color w:val="121212"/>
                <w:sz w:val="24"/>
                <w:szCs w:val="24"/>
                <w:highlight w:val="white"/>
                <w:lang w:val="lt-LT"/>
              </w:rPr>
              <w:t xml:space="preserve"> analitikų užtikrinti kokybišką naršymą, pateikti mums suasmenintas reklamas, ieškoti mums naudingo turinio. Pagrindinis etinis klausimas yra toks: ar pasinaudoti žmonių duomenimis, kad suteiktume geresnes paslaugas jiems? Ar gerbti jų privatumą, orumą, te</w:t>
            </w:r>
            <w:r w:rsidRPr="00942771">
              <w:rPr>
                <w:rFonts w:ascii="Times New Roman" w:eastAsia="Times New Roman" w:hAnsi="Times New Roman" w:cs="Times New Roman"/>
                <w:color w:val="121212"/>
                <w:sz w:val="24"/>
                <w:szCs w:val="24"/>
                <w:highlight w:val="white"/>
                <w:lang w:val="lt-LT"/>
              </w:rPr>
              <w:t xml:space="preserve">isė į laisvę pasirinkti? Kaip pasirinkti? Tai nėra paprastas klausimas, labiau klausimas, kuo remdamiesi priimame sprendimus? Tai liečia atskiro žmogaus moralinį pagrindą. O jeigu jo nėra? Kaip tada galime suvaldyti galią, kurią turime savo rankose, jeigu </w:t>
            </w:r>
            <w:r w:rsidRPr="00942771">
              <w:rPr>
                <w:rFonts w:ascii="Times New Roman" w:eastAsia="Times New Roman" w:hAnsi="Times New Roman" w:cs="Times New Roman"/>
                <w:color w:val="121212"/>
                <w:sz w:val="24"/>
                <w:szCs w:val="24"/>
                <w:highlight w:val="white"/>
                <w:lang w:val="lt-LT"/>
              </w:rPr>
              <w:t xml:space="preserve">neturime </w:t>
            </w:r>
            <w:r w:rsidR="005A6C7A">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navigacijos</w:t>
            </w:r>
            <w:r w:rsidR="00C04F69">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 xml:space="preserve"> savo pačių moralei? Tad pirmiausia mums reikia kiekvienam asmeniškai turėti savo moralinę </w:t>
            </w:r>
            <w:r w:rsidR="005A6C7A">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operacinę sistemą</w:t>
            </w:r>
            <w:r w:rsidR="00C04F69">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 xml:space="preserve"> savo viduje, kuria remtumėmės, priimdami sprendimus.</w:t>
            </w:r>
          </w:p>
          <w:p w14:paraId="0F732F35"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2. Kuriuos filosofus aptaria specialistas, ir kaip jų filosofines teor</w:t>
            </w:r>
            <w:r w:rsidRPr="00942771">
              <w:rPr>
                <w:rFonts w:ascii="Times New Roman" w:eastAsia="Times New Roman" w:hAnsi="Times New Roman" w:cs="Times New Roman"/>
                <w:color w:val="121212"/>
                <w:sz w:val="24"/>
                <w:szCs w:val="24"/>
                <w:highlight w:val="white"/>
                <w:lang w:val="lt-LT"/>
              </w:rPr>
              <w:t>ijas galėtume pasitelkti, siekiant atrasti teisingą sprendimą?</w:t>
            </w:r>
          </w:p>
          <w:p w14:paraId="50E6B388"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Platonas (ar etikoje įmanomas tikrasis žinojimas toks, kaip matematikoje? Jeigu mes galėtume žinoti, kokie sprendimai yra tikrai teisingi, tai galėtų palengvinti mūsų gyvenimą ir pasirinkimus).</w:t>
            </w:r>
          </w:p>
          <w:p w14:paraId="3D8259D9"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Aristotelis (jis teigia, jog tikslumą mes galime pasiekti tik tokį, kokį mums leidžia pasiekti atskiras reiškinys, ar situacija, kurioje atsiduriame. Etika niekuomet negalės tapti matematika).</w:t>
            </w:r>
          </w:p>
          <w:p w14:paraId="4CBDB3D2"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John Stiuart Mill (jis buvo utilitaristas ir teigė, jog situac</w:t>
            </w:r>
            <w:r w:rsidRPr="00942771">
              <w:rPr>
                <w:rFonts w:ascii="Times New Roman" w:eastAsia="Times New Roman" w:hAnsi="Times New Roman" w:cs="Times New Roman"/>
                <w:color w:val="121212"/>
                <w:sz w:val="24"/>
                <w:szCs w:val="24"/>
                <w:highlight w:val="white"/>
                <w:lang w:val="lt-LT"/>
              </w:rPr>
              <w:t xml:space="preserve">ijos/sprendimai turi būti vertinamos/-i pagal pasekmes, kurias jos/jie sukelia. Veiksmas yra moralus, jeigu jo pasekmės yra geros didesniam skaičiui žmonių ir blogos – mažesniam. Tačiau mes niekada negalėsime įvertinti visų </w:t>
            </w:r>
            <w:r w:rsidRPr="00942771">
              <w:rPr>
                <w:rFonts w:ascii="Times New Roman" w:eastAsia="Times New Roman" w:hAnsi="Times New Roman" w:cs="Times New Roman"/>
                <w:color w:val="121212"/>
                <w:sz w:val="24"/>
                <w:szCs w:val="24"/>
                <w:highlight w:val="white"/>
                <w:lang w:val="lt-LT"/>
              </w:rPr>
              <w:lastRenderedPageBreak/>
              <w:t>pasekmių, kurias gali atnešti at</w:t>
            </w:r>
            <w:r w:rsidRPr="00942771">
              <w:rPr>
                <w:rFonts w:ascii="Times New Roman" w:eastAsia="Times New Roman" w:hAnsi="Times New Roman" w:cs="Times New Roman"/>
                <w:color w:val="121212"/>
                <w:sz w:val="24"/>
                <w:szCs w:val="24"/>
                <w:highlight w:val="white"/>
                <w:lang w:val="lt-LT"/>
              </w:rPr>
              <w:t>skiras sprendimas, be to, tai gali lemti neatsakingų prielaidų darymą).</w:t>
            </w:r>
          </w:p>
          <w:p w14:paraId="24A85EE6"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I. Kantas (mes turime apsibrėžti taisykles, kuriomis vadovaujamės ir nenukrypti nuo jų).</w:t>
            </w:r>
          </w:p>
          <w:p w14:paraId="6A4D6EB3" w14:textId="77777777" w:rsidR="00877300" w:rsidRPr="00942771" w:rsidRDefault="00050C63">
            <w:pPr>
              <w:widowControl w:val="0"/>
              <w:spacing w:before="240" w:after="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3. Kuriam iš šių filosofų jūs pritariate? Ar yra viena teisinga teorija?</w:t>
            </w:r>
          </w:p>
          <w:p w14:paraId="379CBE5E" w14:textId="2A30C997" w:rsidR="00877300" w:rsidRPr="00942771" w:rsidRDefault="00050C63">
            <w:pPr>
              <w:widowControl w:val="0"/>
              <w:spacing w:before="240" w:after="240"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Vieno atsakymo, kas yr</w:t>
            </w:r>
            <w:r w:rsidRPr="00942771">
              <w:rPr>
                <w:rFonts w:ascii="Times New Roman" w:eastAsia="Times New Roman" w:hAnsi="Times New Roman" w:cs="Times New Roman"/>
                <w:color w:val="121212"/>
                <w:sz w:val="24"/>
                <w:szCs w:val="24"/>
                <w:highlight w:val="white"/>
                <w:lang w:val="lt-LT"/>
              </w:rPr>
              <w:t xml:space="preserve">a teisinga nėra. Žmogus visuomet yra paliktas sau priimti sprendimus konkrečioje situacijoje. Ir tik nuo jo priklauso, kaip, ir kokia moraline </w:t>
            </w:r>
            <w:r w:rsidR="005A6C7A">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operacine sistema</w:t>
            </w:r>
            <w:r w:rsidR="00C04F69">
              <w:rPr>
                <w:rFonts w:ascii="Times New Roman" w:eastAsia="Times New Roman" w:hAnsi="Times New Roman" w:cs="Times New Roman"/>
                <w:color w:val="121212"/>
                <w:sz w:val="24"/>
                <w:szCs w:val="24"/>
                <w:highlight w:val="white"/>
                <w:lang w:val="lt-LT"/>
              </w:rPr>
              <w:t>“</w:t>
            </w:r>
            <w:r w:rsidRPr="00942771">
              <w:rPr>
                <w:rFonts w:ascii="Times New Roman" w:eastAsia="Times New Roman" w:hAnsi="Times New Roman" w:cs="Times New Roman"/>
                <w:color w:val="121212"/>
                <w:sz w:val="24"/>
                <w:szCs w:val="24"/>
                <w:highlight w:val="white"/>
                <w:lang w:val="lt-LT"/>
              </w:rPr>
              <w:t xml:space="preserve"> remdamasis, jis juo priims.</w:t>
            </w:r>
          </w:p>
        </w:tc>
        <w:tc>
          <w:tcPr>
            <w:tcW w:w="1665" w:type="dxa"/>
            <w:shd w:val="clear" w:color="auto" w:fill="auto"/>
            <w:tcMar>
              <w:top w:w="100" w:type="dxa"/>
              <w:left w:w="100" w:type="dxa"/>
              <w:bottom w:w="100" w:type="dxa"/>
              <w:right w:w="100" w:type="dxa"/>
            </w:tcMar>
          </w:tcPr>
          <w:p w14:paraId="133FE0DC"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14A2210E"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2ADAD45A"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2811585D"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3C77AF31"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5688C89C"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5884F265"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7F53F1D7"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Nevertinama taškais arba vertinama pagal mokytojo (-os) </w:t>
            </w:r>
            <w:r w:rsidRPr="00942771">
              <w:rPr>
                <w:rFonts w:ascii="Times New Roman" w:eastAsia="Times New Roman" w:hAnsi="Times New Roman" w:cs="Times New Roman"/>
                <w:color w:val="121212"/>
                <w:sz w:val="24"/>
                <w:szCs w:val="24"/>
                <w:highlight w:val="white"/>
                <w:lang w:val="lt-LT"/>
              </w:rPr>
              <w:t>sugalvotą vertinimo sistemą</w:t>
            </w:r>
          </w:p>
          <w:p w14:paraId="5271CD8D"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33092ABF" w14:textId="1D3B6C04" w:rsidR="00877300" w:rsidRPr="00942771" w:rsidRDefault="00050C63">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lastRenderedPageBreak/>
        <w:t xml:space="preserve">4-5 Pamokos. </w:t>
      </w:r>
      <w:r w:rsidRPr="00942771">
        <w:rPr>
          <w:rFonts w:ascii="Times New Roman" w:eastAsia="Times New Roman" w:hAnsi="Times New Roman" w:cs="Times New Roman"/>
          <w:color w:val="121212"/>
          <w:sz w:val="24"/>
          <w:szCs w:val="24"/>
          <w:highlight w:val="white"/>
          <w:lang w:val="lt-LT"/>
        </w:rPr>
        <w:t xml:space="preserve">Užduoties </w:t>
      </w:r>
      <w:r w:rsidR="00875ECC">
        <w:rPr>
          <w:rFonts w:ascii="Times New Roman" w:eastAsia="Times New Roman" w:hAnsi="Times New Roman" w:cs="Times New Roman"/>
          <w:color w:val="121212"/>
          <w:sz w:val="24"/>
          <w:szCs w:val="24"/>
          <w:highlight w:val="white"/>
          <w:lang w:val="lt-LT"/>
        </w:rPr>
        <w:t>Nr.</w:t>
      </w:r>
      <w:r w:rsidRPr="00942771">
        <w:rPr>
          <w:rFonts w:ascii="Times New Roman" w:eastAsia="Times New Roman" w:hAnsi="Times New Roman" w:cs="Times New Roman"/>
          <w:color w:val="121212"/>
          <w:sz w:val="24"/>
          <w:szCs w:val="24"/>
          <w:highlight w:val="white"/>
          <w:lang w:val="lt-LT"/>
        </w:rPr>
        <w:t xml:space="preserve"> 2 vertinimo instrukcija / kriterijai</w:t>
      </w:r>
    </w:p>
    <w:p w14:paraId="01B9AE58"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5"/>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1605"/>
        <w:gridCol w:w="3000"/>
      </w:tblGrid>
      <w:tr w:rsidR="00877300" w:rsidRPr="00942771" w14:paraId="46EC43E1" w14:textId="77777777">
        <w:tc>
          <w:tcPr>
            <w:tcW w:w="4395" w:type="dxa"/>
            <w:shd w:val="clear" w:color="auto" w:fill="auto"/>
            <w:tcMar>
              <w:top w:w="100" w:type="dxa"/>
              <w:left w:w="100" w:type="dxa"/>
              <w:bottom w:w="100" w:type="dxa"/>
              <w:right w:w="100" w:type="dxa"/>
            </w:tcMar>
          </w:tcPr>
          <w:p w14:paraId="4B6207FC"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Atsakymo pavyzdys</w:t>
            </w:r>
          </w:p>
        </w:tc>
        <w:tc>
          <w:tcPr>
            <w:tcW w:w="1605" w:type="dxa"/>
            <w:shd w:val="clear" w:color="auto" w:fill="auto"/>
            <w:tcMar>
              <w:top w:w="100" w:type="dxa"/>
              <w:left w:w="100" w:type="dxa"/>
              <w:bottom w:w="100" w:type="dxa"/>
              <w:right w:w="100" w:type="dxa"/>
            </w:tcMar>
          </w:tcPr>
          <w:p w14:paraId="0AD93A3A"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Taškai </w:t>
            </w:r>
          </w:p>
        </w:tc>
        <w:tc>
          <w:tcPr>
            <w:tcW w:w="3000" w:type="dxa"/>
            <w:shd w:val="clear" w:color="auto" w:fill="auto"/>
            <w:tcMar>
              <w:top w:w="100" w:type="dxa"/>
              <w:left w:w="100" w:type="dxa"/>
              <w:bottom w:w="100" w:type="dxa"/>
              <w:right w:w="100" w:type="dxa"/>
            </w:tcMar>
          </w:tcPr>
          <w:p w14:paraId="4A9B67DC"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Pastabos</w:t>
            </w:r>
          </w:p>
        </w:tc>
      </w:tr>
      <w:tr w:rsidR="00877300" w:rsidRPr="00942771" w14:paraId="73E98F84" w14:textId="77777777">
        <w:tc>
          <w:tcPr>
            <w:tcW w:w="4395" w:type="dxa"/>
            <w:shd w:val="clear" w:color="auto" w:fill="auto"/>
            <w:tcMar>
              <w:top w:w="100" w:type="dxa"/>
              <w:left w:w="100" w:type="dxa"/>
              <w:bottom w:w="100" w:type="dxa"/>
              <w:right w:w="100" w:type="dxa"/>
            </w:tcMar>
          </w:tcPr>
          <w:p w14:paraId="70F4EA39" w14:textId="77777777" w:rsidR="00877300" w:rsidRPr="00942771" w:rsidRDefault="00050C63">
            <w:pPr>
              <w:widowControl w:val="0"/>
              <w:spacing w:before="240" w:after="160" w:line="240" w:lineRule="auto"/>
              <w:ind w:right="-420"/>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1. Edward`o Snowden`o atvejis. Pagal I. Kantą:</w:t>
            </w:r>
            <w:r w:rsidRPr="00942771">
              <w:rPr>
                <w:rFonts w:ascii="Times New Roman" w:eastAsia="Times New Roman" w:hAnsi="Times New Roman" w:cs="Times New Roman"/>
                <w:color w:val="121212"/>
                <w:sz w:val="24"/>
                <w:szCs w:val="24"/>
                <w:highlight w:val="white"/>
                <w:lang w:val="lt-LT"/>
              </w:rPr>
              <w:br/>
            </w:r>
            <w:r w:rsidRPr="00942771">
              <w:rPr>
                <w:rFonts w:ascii="Times New Roman" w:eastAsia="Times New Roman" w:hAnsi="Times New Roman" w:cs="Times New Roman"/>
                <w:b/>
                <w:color w:val="121212"/>
                <w:sz w:val="24"/>
                <w:szCs w:val="24"/>
                <w:highlight w:val="white"/>
                <w:lang w:val="lt-LT"/>
              </w:rPr>
              <w:t xml:space="preserve"> </w:t>
            </w:r>
            <w:r w:rsidRPr="00942771">
              <w:rPr>
                <w:rFonts w:ascii="Times New Roman" w:eastAsia="Times New Roman" w:hAnsi="Times New Roman" w:cs="Times New Roman"/>
                <w:color w:val="121212"/>
                <w:sz w:val="24"/>
                <w:szCs w:val="24"/>
                <w:highlight w:val="white"/>
                <w:lang w:val="lt-LT"/>
              </w:rPr>
              <w:t>jeigu Edward`as Snowdenas, atskleisdamas duomenis apie valstybės šnipinėjimą,</w:t>
            </w:r>
            <w:r w:rsidRPr="00942771">
              <w:rPr>
                <w:rFonts w:ascii="Times New Roman" w:eastAsia="Times New Roman" w:hAnsi="Times New Roman" w:cs="Times New Roman"/>
                <w:color w:val="121212"/>
                <w:sz w:val="24"/>
                <w:szCs w:val="24"/>
                <w:highlight w:val="white"/>
                <w:lang w:val="lt-LT"/>
              </w:rPr>
              <w:t xml:space="preserve"> buvo skatinamas pareigos jausmo (piliečiai yra autonomiški, laisvi, jie turi teisę į privatų gyvenimą ir negali būti sekami), vadinasi jis pasielgė teisingai. Tačiau, kartu, kyla ir moralinė dilema, ar paviešindamas valstybės slaptą informaciją ir pažeisd</w:t>
            </w:r>
            <w:r w:rsidRPr="00942771">
              <w:rPr>
                <w:rFonts w:ascii="Times New Roman" w:eastAsia="Times New Roman" w:hAnsi="Times New Roman" w:cs="Times New Roman"/>
                <w:color w:val="121212"/>
                <w:sz w:val="24"/>
                <w:szCs w:val="24"/>
                <w:highlight w:val="white"/>
                <w:lang w:val="lt-LT"/>
              </w:rPr>
              <w:t>amas jos</w:t>
            </w:r>
            <w:r w:rsidRPr="00942771">
              <w:rPr>
                <w:rFonts w:ascii="Times New Roman" w:eastAsia="Times New Roman" w:hAnsi="Times New Roman" w:cs="Times New Roman"/>
                <w:color w:val="121212"/>
                <w:sz w:val="24"/>
                <w:szCs w:val="24"/>
                <w:highlight w:val="white"/>
                <w:lang w:val="lt-LT"/>
              </w:rPr>
              <w:br/>
              <w:t xml:space="preserve">saugumą jis nesukėlė pavojaus žmonėms? </w:t>
            </w:r>
            <w:r w:rsidRPr="00942771">
              <w:rPr>
                <w:rFonts w:ascii="Times New Roman" w:eastAsia="Times New Roman" w:hAnsi="Times New Roman" w:cs="Times New Roman"/>
                <w:color w:val="121212"/>
                <w:sz w:val="24"/>
                <w:szCs w:val="24"/>
                <w:highlight w:val="white"/>
                <w:lang w:val="lt-LT"/>
              </w:rPr>
              <w:br/>
              <w:t xml:space="preserve">Kaip pasielgti tada, kai kyla pavojus žmonių gyvybei ir saugumui? Viešinti informaciją </w:t>
            </w:r>
            <w:r w:rsidRPr="00942771">
              <w:rPr>
                <w:rFonts w:ascii="Times New Roman" w:eastAsia="Times New Roman" w:hAnsi="Times New Roman" w:cs="Times New Roman"/>
                <w:color w:val="121212"/>
                <w:sz w:val="24"/>
                <w:szCs w:val="24"/>
                <w:highlight w:val="white"/>
                <w:lang w:val="lt-LT"/>
              </w:rPr>
              <w:br/>
              <w:t>ar ne?</w:t>
            </w:r>
          </w:p>
          <w:p w14:paraId="7ECA8497" w14:textId="18E7F2E7" w:rsidR="00877300" w:rsidRPr="00942771" w:rsidRDefault="00050C63">
            <w:pPr>
              <w:spacing w:before="240"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2. </w:t>
            </w:r>
            <w:r w:rsidRPr="00942771">
              <w:rPr>
                <w:rFonts w:ascii="Times New Roman" w:eastAsia="Times New Roman" w:hAnsi="Times New Roman" w:cs="Times New Roman"/>
                <w:color w:val="202122"/>
                <w:sz w:val="24"/>
                <w:szCs w:val="24"/>
                <w:highlight w:val="white"/>
                <w:lang w:val="lt-LT"/>
              </w:rPr>
              <w:t>J. Robertas Openhaimer`io atvejis.</w:t>
            </w:r>
            <w:r w:rsidRPr="00942771">
              <w:rPr>
                <w:rFonts w:ascii="Times New Roman" w:eastAsia="Times New Roman" w:hAnsi="Times New Roman" w:cs="Times New Roman"/>
                <w:color w:val="202122"/>
                <w:sz w:val="24"/>
                <w:szCs w:val="24"/>
                <w:highlight w:val="white"/>
                <w:lang w:val="lt-LT"/>
              </w:rPr>
              <w:t xml:space="preserve"> Ar galėtume norėti, remiantis I. Kantu, kad žmonių elgesys taptų visuotiniu dėsniu? Taigi, ar žmogus, žinodamas, kad kuria pavojingą ginklą norėtų, kad ir kiti kurtų pavojingus ginklus ir tuo sukeltų katastrofiškų pasekmių žmonių gyvybėms ir saugumui?</w:t>
            </w:r>
          </w:p>
        </w:tc>
        <w:tc>
          <w:tcPr>
            <w:tcW w:w="1605" w:type="dxa"/>
            <w:shd w:val="clear" w:color="auto" w:fill="auto"/>
            <w:tcMar>
              <w:top w:w="100" w:type="dxa"/>
              <w:left w:w="100" w:type="dxa"/>
              <w:bottom w:w="100" w:type="dxa"/>
              <w:right w:w="100" w:type="dxa"/>
            </w:tcMar>
          </w:tcPr>
          <w:p w14:paraId="3A4D86AC"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4B344B07"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302F1D84"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1A8C1FDB"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0CAED24E"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0" w:type="dxa"/>
            <w:shd w:val="clear" w:color="auto" w:fill="auto"/>
            <w:tcMar>
              <w:top w:w="100" w:type="dxa"/>
              <w:left w:w="100" w:type="dxa"/>
              <w:bottom w:w="100" w:type="dxa"/>
              <w:right w:w="100" w:type="dxa"/>
            </w:tcMar>
          </w:tcPr>
          <w:p w14:paraId="29C6A13A"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4423EBF6"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3120178E"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Nevertinama taškais arba vertinama pagal mokytojo (-os) sugalvotą vertinimo sistemą</w:t>
            </w:r>
          </w:p>
          <w:p w14:paraId="37347E99"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r>
    </w:tbl>
    <w:p w14:paraId="6233B649" w14:textId="77777777" w:rsidR="00877300" w:rsidRPr="00942771" w:rsidRDefault="008773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74E4E7C2" w14:textId="155E4044" w:rsidR="00877300" w:rsidRDefault="008773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5BD43AF5" w14:textId="77777777" w:rsidR="00376100" w:rsidRPr="00942771" w:rsidRDefault="003761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0C9BE422" w14:textId="77777777" w:rsidR="00877300" w:rsidRPr="00942771" w:rsidRDefault="00877300">
      <w:pPr>
        <w:spacing w:before="240" w:after="160" w:line="240" w:lineRule="auto"/>
        <w:ind w:left="-140"/>
        <w:jc w:val="center"/>
        <w:rPr>
          <w:rFonts w:ascii="Times New Roman" w:eastAsia="Times New Roman" w:hAnsi="Times New Roman" w:cs="Times New Roman"/>
          <w:b/>
          <w:color w:val="121212"/>
          <w:sz w:val="24"/>
          <w:szCs w:val="24"/>
          <w:highlight w:val="white"/>
          <w:lang w:val="lt-LT"/>
        </w:rPr>
      </w:pPr>
    </w:p>
    <w:p w14:paraId="538B9A22" w14:textId="501833F7" w:rsidR="00877300" w:rsidRPr="00942771" w:rsidRDefault="00050C63">
      <w:pPr>
        <w:spacing w:before="240" w:after="160" w:line="240" w:lineRule="auto"/>
        <w:ind w:left="-140"/>
        <w:jc w:val="center"/>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4-5 Pamokos. </w:t>
      </w:r>
      <w:r w:rsidRPr="00942771">
        <w:rPr>
          <w:rFonts w:ascii="Times New Roman" w:eastAsia="Times New Roman" w:hAnsi="Times New Roman" w:cs="Times New Roman"/>
          <w:color w:val="121212"/>
          <w:sz w:val="24"/>
          <w:szCs w:val="24"/>
          <w:highlight w:val="white"/>
          <w:lang w:val="lt-LT"/>
        </w:rPr>
        <w:t xml:space="preserve">Užduoties </w:t>
      </w:r>
      <w:r w:rsidR="00875ECC">
        <w:rPr>
          <w:rFonts w:ascii="Times New Roman" w:eastAsia="Times New Roman" w:hAnsi="Times New Roman" w:cs="Times New Roman"/>
          <w:color w:val="121212"/>
          <w:sz w:val="24"/>
          <w:szCs w:val="24"/>
          <w:highlight w:val="white"/>
          <w:lang w:val="lt-LT"/>
        </w:rPr>
        <w:t>Nr.</w:t>
      </w:r>
      <w:r w:rsidRPr="00942771">
        <w:rPr>
          <w:rFonts w:ascii="Times New Roman" w:eastAsia="Times New Roman" w:hAnsi="Times New Roman" w:cs="Times New Roman"/>
          <w:color w:val="121212"/>
          <w:sz w:val="24"/>
          <w:szCs w:val="24"/>
          <w:highlight w:val="white"/>
          <w:lang w:val="lt-LT"/>
        </w:rPr>
        <w:t xml:space="preserve"> 3 vertinimo instrukcija / kriterijai</w:t>
      </w:r>
    </w:p>
    <w:p w14:paraId="2DA4E385" w14:textId="77777777" w:rsidR="00877300" w:rsidRPr="00942771" w:rsidRDefault="00877300">
      <w:pPr>
        <w:spacing w:before="240" w:line="240" w:lineRule="auto"/>
        <w:jc w:val="both"/>
        <w:rPr>
          <w:rFonts w:ascii="Times New Roman" w:eastAsia="Times New Roman" w:hAnsi="Times New Roman" w:cs="Times New Roman"/>
          <w:color w:val="121212"/>
          <w:sz w:val="24"/>
          <w:szCs w:val="24"/>
          <w:highlight w:val="white"/>
          <w:lang w:val="lt-LT"/>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877300" w:rsidRPr="00942771" w14:paraId="36BABF62" w14:textId="77777777">
        <w:tc>
          <w:tcPr>
            <w:tcW w:w="3009" w:type="dxa"/>
            <w:shd w:val="clear" w:color="auto" w:fill="auto"/>
            <w:tcMar>
              <w:top w:w="100" w:type="dxa"/>
              <w:left w:w="100" w:type="dxa"/>
              <w:bottom w:w="100" w:type="dxa"/>
              <w:right w:w="100" w:type="dxa"/>
            </w:tcMar>
          </w:tcPr>
          <w:p w14:paraId="29B91EA3"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Atsakymo pavyzdys</w:t>
            </w:r>
          </w:p>
        </w:tc>
        <w:tc>
          <w:tcPr>
            <w:tcW w:w="3009" w:type="dxa"/>
            <w:shd w:val="clear" w:color="auto" w:fill="auto"/>
            <w:tcMar>
              <w:top w:w="100" w:type="dxa"/>
              <w:left w:w="100" w:type="dxa"/>
              <w:bottom w:w="100" w:type="dxa"/>
              <w:right w:w="100" w:type="dxa"/>
            </w:tcMar>
          </w:tcPr>
          <w:p w14:paraId="3DD92B55"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 xml:space="preserve">Taškai </w:t>
            </w:r>
          </w:p>
        </w:tc>
        <w:tc>
          <w:tcPr>
            <w:tcW w:w="3009" w:type="dxa"/>
            <w:shd w:val="clear" w:color="auto" w:fill="auto"/>
            <w:tcMar>
              <w:top w:w="100" w:type="dxa"/>
              <w:left w:w="100" w:type="dxa"/>
              <w:bottom w:w="100" w:type="dxa"/>
              <w:right w:w="100" w:type="dxa"/>
            </w:tcMar>
          </w:tcPr>
          <w:p w14:paraId="4F6026BB"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b/>
                <w:color w:val="121212"/>
                <w:sz w:val="24"/>
                <w:szCs w:val="24"/>
                <w:highlight w:val="white"/>
                <w:lang w:val="lt-LT"/>
              </w:rPr>
              <w:t>Pastabos</w:t>
            </w:r>
          </w:p>
        </w:tc>
      </w:tr>
      <w:tr w:rsidR="00877300" w:rsidRPr="00942771" w14:paraId="194CE6D0" w14:textId="77777777">
        <w:tc>
          <w:tcPr>
            <w:tcW w:w="3009" w:type="dxa"/>
            <w:shd w:val="clear" w:color="auto" w:fill="auto"/>
            <w:tcMar>
              <w:top w:w="100" w:type="dxa"/>
              <w:left w:w="100" w:type="dxa"/>
              <w:bottom w:w="100" w:type="dxa"/>
              <w:right w:w="100" w:type="dxa"/>
            </w:tcMar>
          </w:tcPr>
          <w:p w14:paraId="354CD836"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Visuomenės sritys, kuriose žmonės susiduria su </w:t>
            </w:r>
            <w:r w:rsidRPr="00942771">
              <w:rPr>
                <w:rFonts w:ascii="Times New Roman" w:eastAsia="Times New Roman" w:hAnsi="Times New Roman" w:cs="Times New Roman"/>
                <w:color w:val="121212"/>
                <w:sz w:val="24"/>
                <w:szCs w:val="24"/>
                <w:highlight w:val="white"/>
                <w:lang w:val="lt-LT"/>
              </w:rPr>
              <w:t>etinėmis/moralinėmis dilemomis.</w:t>
            </w:r>
          </w:p>
          <w:p w14:paraId="600F5FA4" w14:textId="77777777" w:rsidR="00877300" w:rsidRPr="00942771" w:rsidRDefault="00877300">
            <w:pPr>
              <w:widowControl w:val="0"/>
              <w:spacing w:line="240" w:lineRule="auto"/>
              <w:jc w:val="both"/>
              <w:rPr>
                <w:rFonts w:ascii="Times New Roman" w:eastAsia="Times New Roman" w:hAnsi="Times New Roman" w:cs="Times New Roman"/>
                <w:b/>
                <w:color w:val="121212"/>
                <w:sz w:val="24"/>
                <w:szCs w:val="24"/>
                <w:highlight w:val="white"/>
                <w:lang w:val="lt-LT"/>
              </w:rPr>
            </w:pPr>
          </w:p>
          <w:p w14:paraId="48D4F01E" w14:textId="77777777" w:rsidR="00877300" w:rsidRPr="00942771" w:rsidRDefault="00050C63">
            <w:pPr>
              <w:widowControl w:val="0"/>
              <w:spacing w:line="240" w:lineRule="auto"/>
              <w:jc w:val="both"/>
              <w:rPr>
                <w:rFonts w:ascii="Times New Roman" w:eastAsia="Times New Roman" w:hAnsi="Times New Roman" w:cs="Times New Roman"/>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 xml:space="preserve">Moksliniuose tyrinėjimuose: klausimas, ar galima atlikti medicininius eksperimentus, neinformavus asmenų, nors jie ir būtų moksliškai labai vertingi? (taip buvo daroma Antrojo pasaulinio karo metu). Pagal I. Kantą, žmogaus </w:t>
            </w:r>
            <w:r w:rsidRPr="00942771">
              <w:rPr>
                <w:rFonts w:ascii="Times New Roman" w:eastAsia="Times New Roman" w:hAnsi="Times New Roman" w:cs="Times New Roman"/>
                <w:color w:val="121212"/>
                <w:sz w:val="24"/>
                <w:szCs w:val="24"/>
                <w:highlight w:val="white"/>
                <w:lang w:val="lt-LT"/>
              </w:rPr>
              <w:t xml:space="preserve">negalima naudoti kaip priemonės tikslui pasiekti, o visada jį traktuoti kaip tikslą patį savaime. Todėl tyrimus galima atlikti tik informavus apie juos ir visas pasekmes, kurias jie gali sukelti. </w:t>
            </w:r>
          </w:p>
        </w:tc>
        <w:tc>
          <w:tcPr>
            <w:tcW w:w="3009" w:type="dxa"/>
            <w:shd w:val="clear" w:color="auto" w:fill="auto"/>
            <w:tcMar>
              <w:top w:w="100" w:type="dxa"/>
              <w:left w:w="100" w:type="dxa"/>
              <w:bottom w:w="100" w:type="dxa"/>
              <w:right w:w="100" w:type="dxa"/>
            </w:tcMar>
          </w:tcPr>
          <w:p w14:paraId="2C0C8B10"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783FA852"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3D2944E1"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73444593"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1D2E1071"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0B39723B"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35DFF73C"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tc>
        <w:tc>
          <w:tcPr>
            <w:tcW w:w="3009" w:type="dxa"/>
            <w:shd w:val="clear" w:color="auto" w:fill="auto"/>
            <w:tcMar>
              <w:top w:w="100" w:type="dxa"/>
              <w:left w:w="100" w:type="dxa"/>
              <w:bottom w:w="100" w:type="dxa"/>
              <w:right w:w="100" w:type="dxa"/>
            </w:tcMar>
          </w:tcPr>
          <w:p w14:paraId="6C1C7C4E"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1BD9AF6E"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092BC271" w14:textId="77777777" w:rsidR="00877300" w:rsidRPr="00942771" w:rsidRDefault="00877300">
            <w:pPr>
              <w:widowControl w:val="0"/>
              <w:spacing w:line="240" w:lineRule="auto"/>
              <w:jc w:val="both"/>
              <w:rPr>
                <w:rFonts w:ascii="Times New Roman" w:eastAsia="Times New Roman" w:hAnsi="Times New Roman" w:cs="Times New Roman"/>
                <w:color w:val="121212"/>
                <w:sz w:val="24"/>
                <w:szCs w:val="24"/>
                <w:highlight w:val="white"/>
                <w:lang w:val="lt-LT"/>
              </w:rPr>
            </w:pPr>
          </w:p>
          <w:p w14:paraId="6ECF145B" w14:textId="77777777" w:rsidR="00877300" w:rsidRPr="00942771" w:rsidRDefault="00050C63">
            <w:pPr>
              <w:widowControl w:val="0"/>
              <w:spacing w:line="240" w:lineRule="auto"/>
              <w:jc w:val="both"/>
              <w:rPr>
                <w:rFonts w:ascii="Times New Roman" w:eastAsia="Times New Roman" w:hAnsi="Times New Roman" w:cs="Times New Roman"/>
                <w:b/>
                <w:color w:val="121212"/>
                <w:sz w:val="24"/>
                <w:szCs w:val="24"/>
                <w:highlight w:val="white"/>
                <w:lang w:val="lt-LT"/>
              </w:rPr>
            </w:pPr>
            <w:r w:rsidRPr="00942771">
              <w:rPr>
                <w:rFonts w:ascii="Times New Roman" w:eastAsia="Times New Roman" w:hAnsi="Times New Roman" w:cs="Times New Roman"/>
                <w:color w:val="121212"/>
                <w:sz w:val="24"/>
                <w:szCs w:val="24"/>
                <w:highlight w:val="white"/>
                <w:lang w:val="lt-LT"/>
              </w:rPr>
              <w:t>Nevertinama taškais arba vertinama pagal mokytojo</w:t>
            </w:r>
            <w:r w:rsidRPr="00942771">
              <w:rPr>
                <w:rFonts w:ascii="Times New Roman" w:eastAsia="Times New Roman" w:hAnsi="Times New Roman" w:cs="Times New Roman"/>
                <w:color w:val="121212"/>
                <w:sz w:val="24"/>
                <w:szCs w:val="24"/>
                <w:highlight w:val="white"/>
                <w:lang w:val="lt-LT"/>
              </w:rPr>
              <w:t xml:space="preserve"> (-os) sugalvotą vertinimo sistemą</w:t>
            </w:r>
          </w:p>
        </w:tc>
      </w:tr>
    </w:tbl>
    <w:p w14:paraId="363F87DD" w14:textId="77777777" w:rsidR="00877300" w:rsidRPr="00942771" w:rsidRDefault="00877300">
      <w:pPr>
        <w:spacing w:before="240" w:line="240" w:lineRule="auto"/>
        <w:jc w:val="both"/>
        <w:rPr>
          <w:rFonts w:ascii="Times New Roman" w:eastAsia="Times New Roman" w:hAnsi="Times New Roman" w:cs="Times New Roman"/>
          <w:sz w:val="24"/>
          <w:szCs w:val="24"/>
          <w:highlight w:val="yellow"/>
          <w:lang w:val="lt-LT"/>
        </w:rPr>
      </w:pPr>
    </w:p>
    <w:p w14:paraId="3E4BFC02" w14:textId="09B17ACE" w:rsidR="00877300" w:rsidRPr="00942771" w:rsidRDefault="00376100" w:rsidP="00376100">
      <w:pPr>
        <w:spacing w:before="24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Parengė</w:t>
      </w:r>
      <w:r w:rsidR="00050C63" w:rsidRPr="00942771">
        <w:rPr>
          <w:rFonts w:ascii="Times New Roman" w:eastAsia="Times New Roman" w:hAnsi="Times New Roman" w:cs="Times New Roman"/>
          <w:sz w:val="24"/>
          <w:szCs w:val="24"/>
          <w:lang w:val="lt-LT"/>
        </w:rPr>
        <w:t>: Viktorija Purvinienė, Sigita Šilingaitė</w:t>
      </w:r>
    </w:p>
    <w:sectPr w:rsidR="00877300" w:rsidRPr="0094277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BB8"/>
    <w:multiLevelType w:val="multilevel"/>
    <w:tmpl w:val="818EC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1D15D4"/>
    <w:multiLevelType w:val="multilevel"/>
    <w:tmpl w:val="12942C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426862"/>
    <w:multiLevelType w:val="multilevel"/>
    <w:tmpl w:val="64EAD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352F7A"/>
    <w:multiLevelType w:val="multilevel"/>
    <w:tmpl w:val="157A3CC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C71F77"/>
    <w:multiLevelType w:val="multilevel"/>
    <w:tmpl w:val="B456E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655FBC"/>
    <w:multiLevelType w:val="multilevel"/>
    <w:tmpl w:val="E9A62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52613EE"/>
    <w:multiLevelType w:val="multilevel"/>
    <w:tmpl w:val="8BA25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C05DBF"/>
    <w:multiLevelType w:val="multilevel"/>
    <w:tmpl w:val="5776A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4946FF"/>
    <w:multiLevelType w:val="multilevel"/>
    <w:tmpl w:val="AADAE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8"/>
  </w:num>
  <w:num w:numId="4">
    <w:abstractNumId w:val="6"/>
  </w:num>
  <w:num w:numId="5">
    <w:abstractNumId w:val="5"/>
  </w:num>
  <w:num w:numId="6">
    <w:abstractNumId w:val="0"/>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00"/>
    <w:rsid w:val="00050C63"/>
    <w:rsid w:val="0006662F"/>
    <w:rsid w:val="00376100"/>
    <w:rsid w:val="0058512A"/>
    <w:rsid w:val="005A6C7A"/>
    <w:rsid w:val="00650D78"/>
    <w:rsid w:val="00875ECC"/>
    <w:rsid w:val="00877300"/>
    <w:rsid w:val="00942771"/>
    <w:rsid w:val="00C04F69"/>
    <w:rsid w:val="00D5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87F6"/>
  <w15:docId w15:val="{33A74673-AA16-4F70-8B18-909C8DD8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keub.lt/" TargetMode="External"/><Relationship Id="rId13" Type="http://schemas.openxmlformats.org/officeDocument/2006/relationships/hyperlink" Target="https://www.youtube.com/watch?v=G3o_enbBmK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mp2014do.ugdome.lt/Products/248/isminties-meile/sazine-ir-dorove/2642.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d.com/talks/damon_horowitz_we_need_a_moral_operating_system/transcript?subtitle=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mp2014do.ugdome.lt/Products/248/isminties-meile/sazine-ir-dorove/2642.html" TargetMode="External"/><Relationship Id="rId4" Type="http://schemas.openxmlformats.org/officeDocument/2006/relationships/numbering" Target="numbering.xml"/><Relationship Id="rId9" Type="http://schemas.openxmlformats.org/officeDocument/2006/relationships/hyperlink" Target="https://www.youtube.com/watch?v=bOpf6KcWYy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BE296D8-8392-4729-BC85-B194F650E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8F144-23D7-42BB-9A5A-D5DBEE268B3F}">
  <ds:schemaRefs>
    <ds:schemaRef ds:uri="http://schemas.microsoft.com/sharepoint/v3/contenttype/forms"/>
  </ds:schemaRefs>
</ds:datastoreItem>
</file>

<file path=customXml/itemProps3.xml><?xml version="1.0" encoding="utf-8"?>
<ds:datastoreItem xmlns:ds="http://schemas.openxmlformats.org/officeDocument/2006/customXml" ds:itemID="{A0C84C01-9BF5-42FF-8ECE-153AA5D11F53}">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bd2a18c2-06d4-44cd-af38-3237b532008a"/>
    <ds:schemaRef ds:uri="http://www.w3.org/XML/1998/namespace"/>
    <ds:schemaRef ds:uri="http://schemas.microsoft.com/office/infopath/2007/PartnerControls"/>
    <ds:schemaRef ds:uri="http://schemas.openxmlformats.org/package/2006/metadata/core-propertie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10395</Words>
  <Characters>5926</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Sigitos</dc:creator>
  <cp:lastModifiedBy>Edita Sederevičiūtė</cp:lastModifiedBy>
  <cp:revision>2</cp:revision>
  <dcterms:created xsi:type="dcterms:W3CDTF">2024-09-16T08:23:00Z</dcterms:created>
  <dcterms:modified xsi:type="dcterms:W3CDTF">2024-09-16T08:23:00Z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